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9E1052" w:rsidP="009E1052">
                  <w:pPr>
                    <w:rPr>
                      <w:rFonts w:cs="Arial"/>
                      <w:b/>
                      <w:sz w:val="26"/>
                      <w:szCs w:val="26"/>
                    </w:rPr>
                  </w:pPr>
                  <w:r>
                    <w:rPr>
                      <w:rFonts w:cs="Arial"/>
                      <w:b/>
                      <w:sz w:val="26"/>
                      <w:szCs w:val="26"/>
                    </w:rPr>
                    <w:t xml:space="preserve">  TRƯỜNG CAO ĐẲNG </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3F0345">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3F0345">
        <w:rPr>
          <w:b/>
          <w:color w:val="000000" w:themeColor="text1"/>
          <w:sz w:val="26"/>
        </w:rPr>
        <w:t>NĂM HỌC:  2018 – 2019</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3F0345">
        <w:rPr>
          <w:b/>
          <w:color w:val="FF0000"/>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513B42">
        <w:rPr>
          <w:b/>
          <w:color w:val="000000" w:themeColor="text1"/>
          <w:sz w:val="26"/>
          <w:szCs w:val="26"/>
        </w:rPr>
        <w:t>Kỹ thuật lắp đặt</w:t>
      </w:r>
      <w:r w:rsidR="000A1610">
        <w:rPr>
          <w:b/>
          <w:color w:val="000000" w:themeColor="text1"/>
          <w:sz w:val="26"/>
          <w:szCs w:val="26"/>
        </w:rPr>
        <w:t xml:space="preserve"> điện</w:t>
      </w:r>
    </w:p>
    <w:p w:rsidR="003F0345"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9E1052">
        <w:rPr>
          <w:b/>
          <w:sz w:val="26"/>
          <w:szCs w:val="26"/>
        </w:rPr>
        <w:t>17</w:t>
      </w:r>
      <w:r w:rsidR="003F0345">
        <w:rPr>
          <w:b/>
          <w:sz w:val="26"/>
          <w:szCs w:val="26"/>
        </w:rPr>
        <w:t>C1</w:t>
      </w:r>
      <w:r w:rsidR="000A1610">
        <w:rPr>
          <w:b/>
          <w:sz w:val="26"/>
          <w:szCs w:val="26"/>
        </w:rPr>
        <w:t xml:space="preserve"> – Đ</w:t>
      </w:r>
      <w:r w:rsidR="009E1052">
        <w:rPr>
          <w:b/>
          <w:sz w:val="26"/>
          <w:szCs w:val="26"/>
        </w:rPr>
        <w:t>CN1</w:t>
      </w:r>
      <w:r w:rsidR="003F0345">
        <w:rPr>
          <w:b/>
          <w:sz w:val="26"/>
          <w:szCs w:val="26"/>
        </w:rPr>
        <w:t xml:space="preserve">,2,3,4 và 17C1 – ĐĐT1,2,3,4 </w:t>
      </w:r>
      <w:r w:rsidR="000A1610">
        <w:rPr>
          <w:b/>
          <w:color w:val="000000" w:themeColor="text1"/>
          <w:sz w:val="26"/>
          <w:szCs w:val="26"/>
        </w:rPr>
        <w:t xml:space="preserve"> </w:t>
      </w:r>
      <w:r w:rsidRPr="00625961">
        <w:rPr>
          <w:b/>
          <w:color w:val="000000" w:themeColor="text1"/>
          <w:sz w:val="26"/>
          <w:szCs w:val="26"/>
        </w:rPr>
        <w:t xml:space="preserve">  </w:t>
      </w:r>
    </w:p>
    <w:p w:rsidR="00FA5483" w:rsidRDefault="003F0345" w:rsidP="00FA5483">
      <w:pPr>
        <w:tabs>
          <w:tab w:val="left" w:pos="1800"/>
          <w:tab w:val="left" w:pos="3600"/>
        </w:tabs>
        <w:spacing w:before="60"/>
        <w:rPr>
          <w:b/>
          <w:color w:val="000000" w:themeColor="text1"/>
          <w:sz w:val="26"/>
          <w:szCs w:val="26"/>
        </w:rPr>
      </w:pPr>
      <w:r>
        <w:rPr>
          <w:b/>
          <w:color w:val="000000" w:themeColor="text1"/>
          <w:sz w:val="26"/>
          <w:szCs w:val="26"/>
        </w:rPr>
        <w:t xml:space="preserve">                            </w:t>
      </w:r>
      <w:r w:rsidR="00FA5483" w:rsidRPr="00625961">
        <w:rPr>
          <w:b/>
          <w:color w:val="000000" w:themeColor="text1"/>
          <w:sz w:val="26"/>
          <w:szCs w:val="26"/>
        </w:rPr>
        <w:t>Ngày thi:  ____ / ____ / 201</w:t>
      </w:r>
      <w:r w:rsidR="00825658">
        <w:rPr>
          <w:b/>
          <w:color w:val="000000" w:themeColor="text1"/>
          <w:sz w:val="26"/>
          <w:szCs w:val="26"/>
        </w:rPr>
        <w:t>9</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A1610">
        <w:rPr>
          <w:b/>
          <w:color w:val="000000" w:themeColor="text1"/>
          <w:sz w:val="26"/>
          <w:szCs w:val="26"/>
        </w:rPr>
        <w:t xml:space="preserve">90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0A1610"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0A1610" w:rsidP="00134BCB">
                      <w:pPr>
                        <w:jc w:val="center"/>
                        <w:rPr>
                          <w:b/>
                          <w:sz w:val="28"/>
                        </w:rPr>
                      </w:pPr>
                      <w:r>
                        <w:rPr>
                          <w:b/>
                          <w:sz w:val="28"/>
                        </w:rPr>
                        <w:t>Đề số 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D02079" w:rsidRPr="009E1052" w:rsidRDefault="00134BCB" w:rsidP="009E1052">
      <w:pPr>
        <w:tabs>
          <w:tab w:val="left" w:pos="630"/>
        </w:tabs>
        <w:spacing w:before="120" w:line="276" w:lineRule="auto"/>
        <w:ind w:right="454"/>
        <w:jc w:val="both"/>
        <w:rPr>
          <w:b/>
          <w:sz w:val="26"/>
          <w:szCs w:val="26"/>
        </w:rPr>
      </w:pPr>
      <w:r>
        <w:t xml:space="preserve">          </w:t>
      </w:r>
      <w:r w:rsidR="00B03EA1">
        <w:rPr>
          <w:b/>
          <w:sz w:val="26"/>
          <w:szCs w:val="26"/>
        </w:rPr>
        <w:t>Câu 1: (2</w:t>
      </w:r>
      <w:r w:rsidR="003D3386">
        <w:rPr>
          <w:b/>
          <w:sz w:val="26"/>
          <w:szCs w:val="26"/>
        </w:rPr>
        <w:t>,0</w:t>
      </w:r>
      <w:r w:rsidR="00FA0A5E" w:rsidRPr="00FA0A5E">
        <w:rPr>
          <w:b/>
          <w:sz w:val="26"/>
          <w:szCs w:val="26"/>
        </w:rPr>
        <w:t xml:space="preserve"> điểm)</w:t>
      </w:r>
    </w:p>
    <w:p w:rsidR="00D02079" w:rsidRPr="002A72FB" w:rsidRDefault="00B03EA1" w:rsidP="009E1052">
      <w:pPr>
        <w:spacing w:line="276" w:lineRule="auto"/>
        <w:ind w:left="900" w:right="454"/>
        <w:jc w:val="both"/>
        <w:rPr>
          <w:sz w:val="26"/>
          <w:szCs w:val="26"/>
        </w:rPr>
      </w:pPr>
      <w:r>
        <w:rPr>
          <w:sz w:val="26"/>
          <w:szCs w:val="26"/>
        </w:rPr>
        <w:t>Hãy trình bày các yêu cầu của lưới điện trong nhà</w:t>
      </w:r>
      <w:r w:rsidR="00012477">
        <w:rPr>
          <w:sz w:val="26"/>
          <w:szCs w:val="26"/>
        </w:rPr>
        <w:t>.</w:t>
      </w:r>
    </w:p>
    <w:p w:rsidR="00FA0A5E" w:rsidRPr="00FA0A5E" w:rsidRDefault="00B03EA1" w:rsidP="00FA0A5E">
      <w:pPr>
        <w:spacing w:before="120" w:line="276" w:lineRule="auto"/>
        <w:ind w:left="567" w:right="454"/>
        <w:jc w:val="both"/>
        <w:rPr>
          <w:b/>
          <w:sz w:val="26"/>
          <w:szCs w:val="26"/>
        </w:rPr>
      </w:pPr>
      <w:r>
        <w:rPr>
          <w:b/>
          <w:sz w:val="26"/>
          <w:szCs w:val="26"/>
        </w:rPr>
        <w:t>Câu 2: (2,5</w:t>
      </w:r>
      <w:r w:rsidR="00FA0A5E" w:rsidRPr="00FA0A5E">
        <w:rPr>
          <w:b/>
          <w:sz w:val="26"/>
          <w:szCs w:val="26"/>
        </w:rPr>
        <w:t xml:space="preserve"> điểm)</w:t>
      </w:r>
    </w:p>
    <w:p w:rsidR="002A72FB" w:rsidRPr="00B03EA1" w:rsidRDefault="00B03EA1" w:rsidP="000E187F">
      <w:pPr>
        <w:spacing w:line="276" w:lineRule="auto"/>
        <w:ind w:right="454"/>
        <w:jc w:val="both"/>
        <w:rPr>
          <w:sz w:val="26"/>
          <w:szCs w:val="26"/>
        </w:rPr>
      </w:pPr>
      <w:r>
        <w:rPr>
          <w:sz w:val="26"/>
          <w:szCs w:val="26"/>
        </w:rPr>
        <w:t xml:space="preserve">              Hãy kể tên và giải thích các phương pháp lắp đặt chuẩn được sử dụng khi lắp đặt cáp điện.</w:t>
      </w:r>
    </w:p>
    <w:p w:rsidR="003567C6" w:rsidRDefault="00490586" w:rsidP="003567C6">
      <w:pPr>
        <w:spacing w:before="120" w:line="276" w:lineRule="auto"/>
        <w:ind w:left="567" w:right="454"/>
        <w:jc w:val="both"/>
        <w:rPr>
          <w:b/>
          <w:sz w:val="26"/>
          <w:szCs w:val="26"/>
        </w:rPr>
      </w:pPr>
      <w:r>
        <w:rPr>
          <w:b/>
          <w:sz w:val="26"/>
          <w:szCs w:val="26"/>
        </w:rPr>
        <w:t>Câu 3: (2</w:t>
      </w:r>
      <w:r w:rsidR="0070260F">
        <w:rPr>
          <w:b/>
          <w:sz w:val="26"/>
          <w:szCs w:val="26"/>
        </w:rPr>
        <w:t>,0</w:t>
      </w:r>
      <w:r w:rsidR="00FA0A5E" w:rsidRPr="00FA0A5E">
        <w:rPr>
          <w:b/>
          <w:sz w:val="26"/>
          <w:szCs w:val="26"/>
        </w:rPr>
        <w:t xml:space="preserve"> điểm)</w:t>
      </w:r>
    </w:p>
    <w:p w:rsidR="0070260F" w:rsidRPr="003567C6" w:rsidRDefault="00B03EA1" w:rsidP="003567C6">
      <w:pPr>
        <w:spacing w:before="120" w:line="276" w:lineRule="auto"/>
        <w:ind w:left="567" w:right="454"/>
        <w:jc w:val="both"/>
        <w:rPr>
          <w:b/>
          <w:sz w:val="26"/>
          <w:szCs w:val="26"/>
        </w:rPr>
      </w:pPr>
      <w:r>
        <w:rPr>
          <w:sz w:val="26"/>
          <w:szCs w:val="26"/>
        </w:rPr>
        <w:t xml:space="preserve"> </w:t>
      </w:r>
      <w:r w:rsidR="003567C6">
        <w:rPr>
          <w:sz w:val="26"/>
          <w:szCs w:val="26"/>
        </w:rPr>
        <w:t>Hãy trình bày yêu cầu bán kính cong tối thiểu khi lắp đặt cáp điện hạ áp</w:t>
      </w:r>
    </w:p>
    <w:p w:rsidR="00B03EA1" w:rsidRPr="00FA0A5E" w:rsidRDefault="00490586" w:rsidP="00B03EA1">
      <w:pPr>
        <w:spacing w:before="120" w:line="276" w:lineRule="auto"/>
        <w:ind w:left="567" w:right="454"/>
        <w:jc w:val="both"/>
        <w:rPr>
          <w:b/>
          <w:sz w:val="26"/>
          <w:szCs w:val="26"/>
        </w:rPr>
      </w:pPr>
      <w:r>
        <w:rPr>
          <w:b/>
          <w:sz w:val="26"/>
          <w:szCs w:val="26"/>
        </w:rPr>
        <w:t>Câu 4: (3</w:t>
      </w:r>
      <w:r w:rsidR="00B03EA1">
        <w:rPr>
          <w:b/>
          <w:sz w:val="26"/>
          <w:szCs w:val="26"/>
        </w:rPr>
        <w:t>,5</w:t>
      </w:r>
      <w:r w:rsidR="00B03EA1" w:rsidRPr="00FA0A5E">
        <w:rPr>
          <w:b/>
          <w:sz w:val="26"/>
          <w:szCs w:val="26"/>
        </w:rPr>
        <w:t xml:space="preserve"> điểm)</w:t>
      </w:r>
    </w:p>
    <w:p w:rsidR="0070260F" w:rsidRPr="0087635B" w:rsidRDefault="00012477" w:rsidP="00B03EA1">
      <w:pPr>
        <w:rPr>
          <w:sz w:val="26"/>
          <w:szCs w:val="26"/>
        </w:rPr>
      </w:pPr>
      <w:r>
        <w:rPr>
          <w:sz w:val="26"/>
          <w:szCs w:val="26"/>
        </w:rPr>
        <w:t xml:space="preserve">            Hãy trình bày các yêu cầu của việc lắp đặt cáp và dây dẫn điện trong khay và thang cáp sử dụng trong các công trình công nghiệp.</w:t>
      </w:r>
    </w:p>
    <w:p w:rsidR="00826464" w:rsidRPr="008019FA" w:rsidRDefault="00FA0A5E" w:rsidP="008019FA">
      <w:pPr>
        <w:spacing w:line="276" w:lineRule="auto"/>
        <w:ind w:left="900" w:right="454"/>
        <w:jc w:val="both"/>
        <w:rPr>
          <w:b/>
          <w:sz w:val="26"/>
          <w:szCs w:val="26"/>
        </w:rPr>
      </w:pPr>
      <w:r w:rsidRPr="00FA0A5E">
        <w:rPr>
          <w:b/>
          <w:sz w:val="26"/>
          <w:szCs w:val="26"/>
        </w:rPr>
        <w:t xml:space="preserve"> </w:t>
      </w:r>
    </w:p>
    <w:p w:rsidR="00826464" w:rsidRDefault="00462998" w:rsidP="00462998">
      <w:pPr>
        <w:jc w:val="center"/>
      </w:pPr>
      <w:r>
        <w:t>_______Hết_______</w:t>
      </w:r>
    </w:p>
    <w:p w:rsidR="00FA5483" w:rsidRDefault="00FA5483" w:rsidP="00462998">
      <w:pPr>
        <w:jc w:val="center"/>
      </w:pPr>
    </w:p>
    <w:p w:rsidR="00FA5483" w:rsidRDefault="00FA5483" w:rsidP="008019FA">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Default="00826464" w:rsidP="00826464">
      <w:pPr>
        <w:rPr>
          <w:i/>
          <w:sz w:val="22"/>
          <w:szCs w:val="22"/>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019FA" w:rsidRDefault="008019FA" w:rsidP="00826464">
      <w:pPr>
        <w:rPr>
          <w:i/>
          <w:sz w:val="22"/>
          <w:szCs w:val="22"/>
        </w:rPr>
      </w:pPr>
    </w:p>
    <w:p w:rsidR="008019FA" w:rsidRDefault="008019FA" w:rsidP="00826464">
      <w:pPr>
        <w:rPr>
          <w:i/>
          <w:sz w:val="22"/>
          <w:szCs w:val="22"/>
        </w:rPr>
      </w:pPr>
    </w:p>
    <w:p w:rsidR="008019FA" w:rsidRDefault="008019FA" w:rsidP="00826464">
      <w:pPr>
        <w:rPr>
          <w:i/>
          <w:sz w:val="22"/>
          <w:szCs w:val="22"/>
        </w:rPr>
      </w:pPr>
    </w:p>
    <w:p w:rsidR="008019FA" w:rsidRDefault="008019FA" w:rsidP="00826464">
      <w:pPr>
        <w:rPr>
          <w:i/>
          <w:sz w:val="22"/>
          <w:szCs w:val="22"/>
        </w:rPr>
      </w:pPr>
    </w:p>
    <w:p w:rsidR="008019FA" w:rsidRDefault="008019FA" w:rsidP="00826464">
      <w:r>
        <w:rPr>
          <w:i/>
          <w:sz w:val="22"/>
          <w:szCs w:val="22"/>
        </w:rPr>
        <w:t xml:space="preserve">         </w:t>
      </w:r>
      <w:r w:rsidRPr="008019FA">
        <w:t xml:space="preserve">Châu Văn Bảo      </w:t>
      </w:r>
      <w:r>
        <w:t xml:space="preserve">                      </w:t>
      </w:r>
      <w:r w:rsidRPr="008019FA">
        <w:t xml:space="preserve"> </w:t>
      </w:r>
      <w:r>
        <w:t xml:space="preserve">  </w:t>
      </w:r>
      <w:r w:rsidRPr="008019FA">
        <w:t>Quách Minh Th</w:t>
      </w:r>
      <w:r>
        <w:t xml:space="preserve">ử                          </w:t>
      </w:r>
      <w:r w:rsidRPr="008019FA">
        <w:t>Đỗ Huỳnh Thanh Phong</w:t>
      </w:r>
    </w:p>
    <w:p w:rsidR="009820A5" w:rsidRDefault="009820A5" w:rsidP="00826464"/>
    <w:p w:rsidR="009820A5" w:rsidRDefault="009820A5" w:rsidP="00826464"/>
    <w:p w:rsidR="009820A5" w:rsidRDefault="009820A5" w:rsidP="00826464"/>
    <w:p w:rsidR="009820A5" w:rsidRDefault="009820A5" w:rsidP="00826464"/>
    <w:p w:rsidR="009820A5" w:rsidRDefault="009820A5" w:rsidP="00826464"/>
    <w:p w:rsidR="009820A5" w:rsidRDefault="009820A5" w:rsidP="00826464"/>
    <w:p w:rsidR="009820A5" w:rsidRDefault="009820A5" w:rsidP="00826464"/>
    <w:p w:rsidR="009820A5" w:rsidRDefault="009820A5" w:rsidP="00826464"/>
    <w:p w:rsidR="009820A5" w:rsidRDefault="009820A5" w:rsidP="00826464"/>
    <w:p w:rsidR="009820A5" w:rsidRDefault="009820A5" w:rsidP="00826464"/>
    <w:p w:rsidR="009820A5" w:rsidRPr="008019FA" w:rsidRDefault="009820A5" w:rsidP="00826464">
      <w:pPr>
        <w:rPr>
          <w:i/>
          <w:sz w:val="22"/>
          <w:szCs w:val="22"/>
        </w:rPr>
      </w:pP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853" w:type="dxa"/>
        <w:jc w:val="center"/>
        <w:tblInd w:w="-612" w:type="dxa"/>
        <w:tblLook w:val="01E0" w:firstRow="1" w:lastRow="1" w:firstColumn="1" w:lastColumn="1" w:noHBand="0" w:noVBand="0"/>
      </w:tblPr>
      <w:tblGrid>
        <w:gridCol w:w="10631"/>
        <w:gridCol w:w="222"/>
      </w:tblGrid>
      <w:tr w:rsidR="00D07595" w:rsidTr="00FE7489">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br w:type="page"/>
                  </w:r>
                  <w:r w:rsidRPr="00326BC7">
                    <w:rPr>
                      <w:rFonts w:cs="Arial"/>
                      <w:sz w:val="26"/>
                    </w:rPr>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9820A5" w:rsidP="009820A5">
                  <w:pPr>
                    <w:rPr>
                      <w:rFonts w:cs="Arial"/>
                      <w:b/>
                      <w:sz w:val="26"/>
                      <w:szCs w:val="26"/>
                    </w:rPr>
                  </w:pPr>
                  <w:r>
                    <w:rPr>
                      <w:rFonts w:cs="Arial"/>
                      <w:b/>
                      <w:sz w:val="26"/>
                      <w:szCs w:val="26"/>
                    </w:rPr>
                    <w:t xml:space="preserve">  TRƯỜNG CAO ĐẲNG </w:t>
                  </w:r>
                </w:p>
              </w:tc>
              <w:tc>
                <w:tcPr>
                  <w:tcW w:w="0" w:type="auto"/>
                </w:tcPr>
                <w:p w:rsidR="00D07595" w:rsidRPr="00326BC7" w:rsidRDefault="00D07595" w:rsidP="0039639C">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1C358D0C" wp14:editId="4D70BCF5">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790DD44C" wp14:editId="22966AE3">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22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DD77A0" w:rsidRDefault="00DD77A0" w:rsidP="00DD77A0">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2018 – 2019</w:t>
      </w:r>
    </w:p>
    <w:p w:rsidR="00DD77A0" w:rsidRDefault="00DD77A0" w:rsidP="00DD77A0">
      <w:pPr>
        <w:tabs>
          <w:tab w:val="left" w:pos="1800"/>
        </w:tabs>
        <w:rPr>
          <w:i/>
          <w:color w:val="000000" w:themeColor="text1"/>
          <w:sz w:val="16"/>
          <w:szCs w:val="22"/>
        </w:rPr>
      </w:pPr>
      <w:r w:rsidRPr="003E0ED7">
        <w:rPr>
          <w:i/>
          <w:color w:val="000000" w:themeColor="text1"/>
          <w:sz w:val="16"/>
          <w:szCs w:val="22"/>
        </w:rPr>
        <w:tab/>
      </w:r>
    </w:p>
    <w:p w:rsidR="00DD77A0" w:rsidRPr="00625961" w:rsidRDefault="00DD77A0" w:rsidP="00DD77A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FF0000"/>
          <w:sz w:val="26"/>
          <w:szCs w:val="26"/>
        </w:rPr>
        <w:t>cao đẳng</w:t>
      </w:r>
    </w:p>
    <w:p w:rsidR="00DD77A0" w:rsidRPr="00625961" w:rsidRDefault="00DD77A0" w:rsidP="00DD77A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Kỹ thuật lắp đặt điện</w:t>
      </w:r>
    </w:p>
    <w:p w:rsidR="00DD77A0" w:rsidRDefault="00DD77A0" w:rsidP="00DD77A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sz w:val="26"/>
          <w:szCs w:val="26"/>
        </w:rPr>
        <w:t xml:space="preserve">17C1 – ĐCN1,2,3,4 và 17C1 – ĐĐT1,2,3,4 </w:t>
      </w:r>
      <w:r>
        <w:rPr>
          <w:b/>
          <w:color w:val="000000" w:themeColor="text1"/>
          <w:sz w:val="26"/>
          <w:szCs w:val="26"/>
        </w:rPr>
        <w:t xml:space="preserve"> </w:t>
      </w:r>
      <w:r w:rsidRPr="00625961">
        <w:rPr>
          <w:b/>
          <w:color w:val="000000" w:themeColor="text1"/>
          <w:sz w:val="26"/>
          <w:szCs w:val="26"/>
        </w:rPr>
        <w:t xml:space="preserve">  </w:t>
      </w:r>
    </w:p>
    <w:p w:rsidR="00DD77A0" w:rsidRDefault="00DD77A0" w:rsidP="00DD77A0">
      <w:pPr>
        <w:tabs>
          <w:tab w:val="left" w:pos="1800"/>
          <w:tab w:val="left" w:pos="3600"/>
        </w:tabs>
        <w:spacing w:before="60"/>
        <w:rPr>
          <w:b/>
          <w:color w:val="000000" w:themeColor="text1"/>
          <w:sz w:val="26"/>
          <w:szCs w:val="26"/>
        </w:rPr>
      </w:pPr>
      <w:r>
        <w:rPr>
          <w:b/>
          <w:color w:val="000000" w:themeColor="text1"/>
          <w:sz w:val="26"/>
          <w:szCs w:val="26"/>
        </w:rPr>
        <w:t xml:space="preserve">                            </w:t>
      </w:r>
      <w:r w:rsidRPr="00625961">
        <w:rPr>
          <w:b/>
          <w:color w:val="000000" w:themeColor="text1"/>
          <w:sz w:val="26"/>
          <w:szCs w:val="26"/>
        </w:rPr>
        <w:t>Ngày thi:  ____ / ____ / 201</w:t>
      </w:r>
      <w:r w:rsidR="00825658">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DD77A0" w:rsidRPr="00FA5483" w:rsidRDefault="00DD77A0" w:rsidP="00DD77A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F0E7A"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F0E7A"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9F0E7A" w:rsidRPr="00D07595" w:rsidRDefault="009F0E7A" w:rsidP="009F0E7A">
      <w:pPr>
        <w:tabs>
          <w:tab w:val="center" w:pos="5037"/>
          <w:tab w:val="left" w:pos="6210"/>
        </w:tabs>
        <w:ind w:left="720"/>
        <w:jc w:val="center"/>
        <w:rPr>
          <w:b/>
          <w:sz w:val="26"/>
          <w:szCs w:val="30"/>
        </w:rPr>
      </w:pPr>
      <w:r w:rsidRPr="00D07595">
        <w:rPr>
          <w:b/>
          <w:sz w:val="26"/>
          <w:szCs w:val="30"/>
        </w:rPr>
        <w:t>NỘI DUNG</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
        <w:gridCol w:w="7740"/>
        <w:gridCol w:w="823"/>
      </w:tblGrid>
      <w:tr w:rsidR="00D07595" w:rsidRPr="00D07595" w:rsidTr="009820A5">
        <w:trPr>
          <w:trHeight w:val="338"/>
        </w:trPr>
        <w:tc>
          <w:tcPr>
            <w:tcW w:w="648" w:type="dxa"/>
            <w:vAlign w:val="center"/>
          </w:tcPr>
          <w:p w:rsidR="00D07595" w:rsidRPr="00D07595" w:rsidRDefault="00D07595" w:rsidP="00D07595">
            <w:pPr>
              <w:widowControl w:val="0"/>
              <w:spacing w:line="312" w:lineRule="auto"/>
              <w:jc w:val="center"/>
              <w:rPr>
                <w:b/>
              </w:rPr>
            </w:pPr>
            <w:r w:rsidRPr="00D07595">
              <w:rPr>
                <w:b/>
              </w:rPr>
              <w:t>Câu</w:t>
            </w:r>
          </w:p>
        </w:tc>
        <w:tc>
          <w:tcPr>
            <w:tcW w:w="360" w:type="dxa"/>
            <w:vAlign w:val="center"/>
          </w:tcPr>
          <w:p w:rsidR="00D07595" w:rsidRPr="00D07595" w:rsidRDefault="00D07595" w:rsidP="00D07595">
            <w:pPr>
              <w:widowControl w:val="0"/>
              <w:spacing w:line="312" w:lineRule="auto"/>
              <w:jc w:val="center"/>
              <w:rPr>
                <w:b/>
              </w:rPr>
            </w:pPr>
            <w:r>
              <w:rPr>
                <w:b/>
              </w:rPr>
              <w:t>Ý</w:t>
            </w:r>
          </w:p>
        </w:tc>
        <w:tc>
          <w:tcPr>
            <w:tcW w:w="7740" w:type="dxa"/>
            <w:vAlign w:val="center"/>
          </w:tcPr>
          <w:p w:rsidR="00D07595" w:rsidRPr="00D07595" w:rsidRDefault="00D07595" w:rsidP="00D07595">
            <w:pPr>
              <w:widowControl w:val="0"/>
              <w:spacing w:line="312" w:lineRule="auto"/>
              <w:jc w:val="center"/>
              <w:rPr>
                <w:b/>
              </w:rPr>
            </w:pPr>
            <w:r w:rsidRPr="00D07595">
              <w:rPr>
                <w:b/>
              </w:rPr>
              <w:t>Đáp án</w:t>
            </w:r>
          </w:p>
        </w:tc>
        <w:tc>
          <w:tcPr>
            <w:tcW w:w="823"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9820A5">
        <w:trPr>
          <w:trHeight w:val="897"/>
        </w:trPr>
        <w:tc>
          <w:tcPr>
            <w:tcW w:w="648" w:type="dxa"/>
          </w:tcPr>
          <w:p w:rsidR="00D07595" w:rsidRPr="00D07595" w:rsidRDefault="00623170" w:rsidP="00D07595">
            <w:pPr>
              <w:widowControl w:val="0"/>
              <w:spacing w:before="360" w:line="480" w:lineRule="auto"/>
              <w:jc w:val="center"/>
              <w:rPr>
                <w:b/>
              </w:rPr>
            </w:pPr>
            <w:r>
              <w:rPr>
                <w:b/>
              </w:rPr>
              <w:t>1</w:t>
            </w:r>
          </w:p>
        </w:tc>
        <w:tc>
          <w:tcPr>
            <w:tcW w:w="360" w:type="dxa"/>
          </w:tcPr>
          <w:p w:rsidR="00D07595" w:rsidRPr="00D07595" w:rsidRDefault="00D07595" w:rsidP="00D07595">
            <w:pPr>
              <w:widowControl w:val="0"/>
              <w:spacing w:before="360" w:line="480" w:lineRule="auto"/>
              <w:jc w:val="both"/>
            </w:pPr>
          </w:p>
        </w:tc>
        <w:tc>
          <w:tcPr>
            <w:tcW w:w="7740" w:type="dxa"/>
          </w:tcPr>
          <w:p w:rsidR="00D07595" w:rsidRPr="00445140" w:rsidRDefault="00445140" w:rsidP="00D07595">
            <w:pPr>
              <w:widowControl w:val="0"/>
              <w:spacing w:before="360" w:line="480" w:lineRule="auto"/>
              <w:jc w:val="both"/>
              <w:rPr>
                <w:b/>
              </w:rPr>
            </w:pPr>
            <w:r w:rsidRPr="00445140">
              <w:rPr>
                <w:b/>
                <w:sz w:val="26"/>
                <w:szCs w:val="26"/>
              </w:rPr>
              <w:t>Các yêu cầu của lưới điện trong nhà.</w:t>
            </w:r>
          </w:p>
        </w:tc>
        <w:tc>
          <w:tcPr>
            <w:tcW w:w="823" w:type="dxa"/>
          </w:tcPr>
          <w:p w:rsidR="00D07595" w:rsidRPr="00D07595" w:rsidRDefault="00445140" w:rsidP="00D07595">
            <w:pPr>
              <w:widowControl w:val="0"/>
              <w:spacing w:before="360" w:line="480" w:lineRule="auto"/>
              <w:jc w:val="both"/>
              <w:rPr>
                <w:b/>
              </w:rPr>
            </w:pPr>
            <w:r>
              <w:rPr>
                <w:b/>
              </w:rPr>
              <w:t>2</w:t>
            </w:r>
            <w:r w:rsidR="00D07595" w:rsidRPr="00D07595">
              <w:rPr>
                <w:b/>
              </w:rPr>
              <w:t>,0</w:t>
            </w:r>
          </w:p>
        </w:tc>
      </w:tr>
      <w:tr w:rsidR="00D07595" w:rsidRPr="00D07595" w:rsidTr="009820A5">
        <w:trPr>
          <w:trHeight w:val="950"/>
        </w:trPr>
        <w:tc>
          <w:tcPr>
            <w:tcW w:w="648" w:type="dxa"/>
          </w:tcPr>
          <w:p w:rsidR="00D07595" w:rsidRPr="00D07595" w:rsidRDefault="00D07595" w:rsidP="00D07595">
            <w:pPr>
              <w:widowControl w:val="0"/>
              <w:spacing w:before="360" w:line="480" w:lineRule="auto"/>
              <w:jc w:val="both"/>
            </w:pPr>
          </w:p>
        </w:tc>
        <w:tc>
          <w:tcPr>
            <w:tcW w:w="360" w:type="dxa"/>
          </w:tcPr>
          <w:p w:rsidR="00D07595" w:rsidRPr="00D07595" w:rsidRDefault="00D07595" w:rsidP="00D07595">
            <w:pPr>
              <w:widowControl w:val="0"/>
              <w:spacing w:line="480" w:lineRule="auto"/>
              <w:jc w:val="both"/>
            </w:pPr>
          </w:p>
        </w:tc>
        <w:tc>
          <w:tcPr>
            <w:tcW w:w="7740" w:type="dxa"/>
          </w:tcPr>
          <w:p w:rsidR="00445140" w:rsidRDefault="00445140" w:rsidP="00445140">
            <w:pPr>
              <w:spacing w:before="120"/>
            </w:pPr>
            <w:r>
              <w:t>- Thiết bị điện của các phòng khác nhau (nhưng vẫn trong cùng một nhà) cho phép được cấp điện bằng một nhánh rẽ riêng nối vào đường dây cung cấp chung hoặc bằng một đường dây riêng từ tủ phân phối.</w:t>
            </w:r>
          </w:p>
          <w:p w:rsidR="00445140" w:rsidRDefault="00445140" w:rsidP="00445140">
            <w:pPr>
              <w:spacing w:before="120"/>
            </w:pPr>
            <w:r>
              <w:t>- Được phép cấp điện cho các phòng không dùng để ở trong nhà ở  bằng đường dây cung cấp chung với điều kiện tại nơi rẽ nhánh phải có khí cụ đóng cắt riêng nhưng phải đảm bảo yêu cầu chất lượng điện áp.</w:t>
            </w:r>
          </w:p>
          <w:p w:rsidR="00445140" w:rsidRDefault="00445140" w:rsidP="00445140">
            <w:pPr>
              <w:spacing w:before="120"/>
            </w:pPr>
            <w:r>
              <w:t>-  Một đường dây được phép cấp điện cho một số đoạn đứng. Riêng với nhà ở trên 5 tầng, mỗi đoạn đứng phải đặt thiết bị đóng cắt riêng tại chỗ rẽ nhánh.</w:t>
            </w:r>
          </w:p>
          <w:p w:rsidR="00445140" w:rsidRDefault="00445140" w:rsidP="00445140">
            <w:pPr>
              <w:spacing w:before="120"/>
            </w:pPr>
            <w:r>
              <w:t>-  Chiếu sáng cầu thang, lối đi chung, hành lang và những phòng khá</w:t>
            </w:r>
            <w:r w:rsidR="00370191">
              <w:t>c ngoài phạm vi căn hộ của chung cư</w:t>
            </w:r>
            <w:r>
              <w:t>, phải được cấp điện bằng các đường dây riêng từ tủ phân phối chính.</w:t>
            </w:r>
          </w:p>
          <w:p w:rsidR="003E5609" w:rsidRPr="00D07595" w:rsidRDefault="003E5609" w:rsidP="00445140">
            <w:pPr>
              <w:pStyle w:val="ListParagraph"/>
              <w:widowControl w:val="0"/>
              <w:ind w:left="420"/>
              <w:jc w:val="both"/>
            </w:pPr>
          </w:p>
        </w:tc>
        <w:tc>
          <w:tcPr>
            <w:tcW w:w="823" w:type="dxa"/>
          </w:tcPr>
          <w:p w:rsidR="00D07595" w:rsidRDefault="00D07595" w:rsidP="00623170">
            <w:pPr>
              <w:widowControl w:val="0"/>
              <w:spacing w:line="276" w:lineRule="auto"/>
              <w:jc w:val="both"/>
            </w:pPr>
            <w:r w:rsidRPr="00D07595">
              <w:t>0.5</w:t>
            </w:r>
          </w:p>
          <w:p w:rsidR="00445140" w:rsidRDefault="00445140" w:rsidP="00623170">
            <w:pPr>
              <w:widowControl w:val="0"/>
              <w:spacing w:line="276" w:lineRule="auto"/>
              <w:jc w:val="both"/>
            </w:pPr>
          </w:p>
          <w:p w:rsidR="00445140" w:rsidRDefault="00445140" w:rsidP="00623170">
            <w:pPr>
              <w:widowControl w:val="0"/>
              <w:spacing w:line="276" w:lineRule="auto"/>
              <w:jc w:val="both"/>
            </w:pPr>
          </w:p>
          <w:p w:rsidR="00445140" w:rsidRPr="00D07595" w:rsidRDefault="00445140" w:rsidP="00623170">
            <w:pPr>
              <w:widowControl w:val="0"/>
              <w:spacing w:line="276" w:lineRule="auto"/>
              <w:jc w:val="both"/>
            </w:pPr>
          </w:p>
          <w:p w:rsidR="00873546" w:rsidRDefault="00445140" w:rsidP="00623170">
            <w:pPr>
              <w:widowControl w:val="0"/>
              <w:spacing w:line="276" w:lineRule="auto"/>
              <w:jc w:val="both"/>
            </w:pPr>
            <w:r>
              <w:t>0.</w:t>
            </w:r>
            <w:r w:rsidR="00623170">
              <w:t>5</w:t>
            </w:r>
          </w:p>
          <w:p w:rsidR="00445140" w:rsidRDefault="00445140" w:rsidP="00623170">
            <w:pPr>
              <w:widowControl w:val="0"/>
              <w:spacing w:line="276" w:lineRule="auto"/>
              <w:jc w:val="both"/>
            </w:pPr>
          </w:p>
          <w:p w:rsidR="00445140" w:rsidRDefault="00445140" w:rsidP="00623170">
            <w:pPr>
              <w:widowControl w:val="0"/>
              <w:spacing w:line="276" w:lineRule="auto"/>
              <w:jc w:val="both"/>
            </w:pPr>
          </w:p>
          <w:p w:rsidR="00623170" w:rsidRDefault="00445140" w:rsidP="00623170">
            <w:pPr>
              <w:widowControl w:val="0"/>
              <w:spacing w:line="276" w:lineRule="auto"/>
              <w:jc w:val="both"/>
            </w:pPr>
            <w:r>
              <w:t>0.</w:t>
            </w:r>
            <w:r w:rsidR="00623170">
              <w:t>5</w:t>
            </w:r>
          </w:p>
          <w:p w:rsidR="00445140" w:rsidRDefault="00445140" w:rsidP="00623170">
            <w:pPr>
              <w:widowControl w:val="0"/>
              <w:spacing w:line="276" w:lineRule="auto"/>
              <w:jc w:val="both"/>
            </w:pPr>
          </w:p>
          <w:p w:rsidR="00873546" w:rsidRDefault="00445140" w:rsidP="00623170">
            <w:pPr>
              <w:widowControl w:val="0"/>
              <w:spacing w:line="276" w:lineRule="auto"/>
              <w:jc w:val="both"/>
            </w:pPr>
            <w:r>
              <w:t>0.</w:t>
            </w:r>
            <w:r w:rsidR="00873546">
              <w:t>5</w:t>
            </w:r>
          </w:p>
          <w:p w:rsidR="006136EE" w:rsidRPr="00D07595" w:rsidRDefault="006136EE" w:rsidP="00623170">
            <w:pPr>
              <w:widowControl w:val="0"/>
              <w:spacing w:line="276" w:lineRule="auto"/>
              <w:jc w:val="both"/>
            </w:pPr>
          </w:p>
        </w:tc>
      </w:tr>
      <w:tr w:rsidR="00D07595" w:rsidRPr="00D07595" w:rsidTr="009820A5">
        <w:trPr>
          <w:trHeight w:val="1059"/>
        </w:trPr>
        <w:tc>
          <w:tcPr>
            <w:tcW w:w="648" w:type="dxa"/>
            <w:tcBorders>
              <w:top w:val="single" w:sz="4" w:space="0" w:color="auto"/>
              <w:left w:val="single" w:sz="4" w:space="0" w:color="auto"/>
              <w:bottom w:val="single" w:sz="4" w:space="0" w:color="auto"/>
              <w:right w:val="single" w:sz="4" w:space="0" w:color="auto"/>
            </w:tcBorders>
          </w:tcPr>
          <w:p w:rsidR="00847A66" w:rsidRDefault="00847A66" w:rsidP="00D07595">
            <w:pPr>
              <w:widowControl w:val="0"/>
              <w:spacing w:line="312" w:lineRule="auto"/>
              <w:jc w:val="center"/>
              <w:rPr>
                <w:b/>
              </w:rPr>
            </w:pPr>
          </w:p>
          <w:p w:rsidR="00D07595" w:rsidRPr="00D07595" w:rsidRDefault="00623170" w:rsidP="00D07595">
            <w:pPr>
              <w:widowControl w:val="0"/>
              <w:spacing w:line="312" w:lineRule="auto"/>
              <w:jc w:val="center"/>
              <w:rPr>
                <w:b/>
              </w:rPr>
            </w:pPr>
            <w:r>
              <w:rPr>
                <w:b/>
              </w:rPr>
              <w:t>2</w:t>
            </w:r>
          </w:p>
        </w:tc>
        <w:tc>
          <w:tcPr>
            <w:tcW w:w="360"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7740" w:type="dxa"/>
            <w:tcBorders>
              <w:top w:val="single" w:sz="4" w:space="0" w:color="auto"/>
              <w:left w:val="single" w:sz="4" w:space="0" w:color="auto"/>
              <w:bottom w:val="single" w:sz="4" w:space="0" w:color="auto"/>
              <w:right w:val="single" w:sz="4" w:space="0" w:color="auto"/>
            </w:tcBorders>
          </w:tcPr>
          <w:p w:rsidR="00445140" w:rsidRPr="00445140" w:rsidRDefault="00445140" w:rsidP="00445140">
            <w:pPr>
              <w:spacing w:line="276" w:lineRule="auto"/>
              <w:ind w:right="454"/>
              <w:jc w:val="both"/>
              <w:rPr>
                <w:b/>
                <w:sz w:val="26"/>
                <w:szCs w:val="26"/>
              </w:rPr>
            </w:pPr>
            <w:r>
              <w:rPr>
                <w:b/>
                <w:sz w:val="26"/>
                <w:szCs w:val="26"/>
              </w:rPr>
              <w:t>C</w:t>
            </w:r>
            <w:r w:rsidRPr="00445140">
              <w:rPr>
                <w:b/>
                <w:sz w:val="26"/>
                <w:szCs w:val="26"/>
              </w:rPr>
              <w:t>ác phương pháp lắp đặt chuẩn được sử dụng khi lắp đặt cáp điện.</w:t>
            </w:r>
          </w:p>
          <w:p w:rsidR="00D07595" w:rsidRPr="00D07595" w:rsidRDefault="00D07595" w:rsidP="00847A66">
            <w:pPr>
              <w:widowControl w:val="0"/>
              <w:spacing w:line="312" w:lineRule="auto"/>
              <w:rPr>
                <w:b/>
                <w:i/>
              </w:rPr>
            </w:pPr>
          </w:p>
        </w:tc>
        <w:tc>
          <w:tcPr>
            <w:tcW w:w="823" w:type="dxa"/>
            <w:tcBorders>
              <w:top w:val="single" w:sz="4" w:space="0" w:color="auto"/>
              <w:left w:val="single" w:sz="4" w:space="0" w:color="auto"/>
              <w:bottom w:val="single" w:sz="4" w:space="0" w:color="auto"/>
              <w:right w:val="single" w:sz="4" w:space="0" w:color="auto"/>
            </w:tcBorders>
          </w:tcPr>
          <w:p w:rsidR="00847A66" w:rsidRDefault="00847A66" w:rsidP="00D07595">
            <w:pPr>
              <w:widowControl w:val="0"/>
              <w:spacing w:line="312" w:lineRule="auto"/>
              <w:jc w:val="both"/>
              <w:rPr>
                <w:b/>
              </w:rPr>
            </w:pPr>
          </w:p>
          <w:p w:rsidR="00D07595" w:rsidRPr="00D07595" w:rsidRDefault="00445140" w:rsidP="00D07595">
            <w:pPr>
              <w:widowControl w:val="0"/>
              <w:spacing w:line="312" w:lineRule="auto"/>
              <w:jc w:val="both"/>
              <w:rPr>
                <w:b/>
              </w:rPr>
            </w:pPr>
            <w:r>
              <w:rPr>
                <w:b/>
              </w:rPr>
              <w:t>2.5</w:t>
            </w:r>
          </w:p>
        </w:tc>
      </w:tr>
      <w:tr w:rsidR="00D07595" w:rsidRPr="00D07595" w:rsidTr="009820A5">
        <w:trPr>
          <w:trHeight w:val="1074"/>
        </w:trPr>
        <w:tc>
          <w:tcPr>
            <w:tcW w:w="648" w:type="dxa"/>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360" w:type="dxa"/>
            <w:tcBorders>
              <w:top w:val="single" w:sz="4" w:space="0" w:color="auto"/>
              <w:left w:val="single" w:sz="4" w:space="0" w:color="auto"/>
              <w:bottom w:val="single" w:sz="4" w:space="0" w:color="auto"/>
              <w:right w:val="single" w:sz="4" w:space="0" w:color="auto"/>
            </w:tcBorders>
          </w:tcPr>
          <w:p w:rsidR="00D07595" w:rsidRPr="009537BE" w:rsidRDefault="00D07595" w:rsidP="009537BE">
            <w:pPr>
              <w:widowControl w:val="0"/>
              <w:spacing w:line="480" w:lineRule="auto"/>
              <w:jc w:val="center"/>
            </w:pPr>
            <w:r w:rsidRPr="009537BE">
              <w:t>.</w:t>
            </w:r>
          </w:p>
        </w:tc>
        <w:tc>
          <w:tcPr>
            <w:tcW w:w="7740" w:type="dxa"/>
            <w:tcBorders>
              <w:top w:val="single" w:sz="4" w:space="0" w:color="auto"/>
              <w:left w:val="single" w:sz="4" w:space="0" w:color="auto"/>
              <w:bottom w:val="single" w:sz="4" w:space="0" w:color="auto"/>
              <w:right w:val="single" w:sz="4" w:space="0" w:color="auto"/>
            </w:tcBorders>
          </w:tcPr>
          <w:p w:rsidR="00405E89" w:rsidRPr="00DE1B72" w:rsidRDefault="00445140" w:rsidP="00445140">
            <w:pPr>
              <w:pStyle w:val="ListParagraph"/>
              <w:numPr>
                <w:ilvl w:val="0"/>
                <w:numId w:val="5"/>
              </w:numPr>
            </w:pPr>
            <w:r w:rsidRPr="00DE1B72">
              <w:t>Phương pháp lắp đặt chuẩn A1</w:t>
            </w:r>
            <w:r w:rsidR="001A6637" w:rsidRPr="00DE1B72">
              <w:t>: cáp một</w:t>
            </w:r>
            <w:r w:rsidRPr="00DE1B72">
              <w:t xml:space="preserve"> lõi luồn trong ống đặt trong tường.</w:t>
            </w:r>
          </w:p>
          <w:p w:rsidR="00445140" w:rsidRPr="00DE1B72" w:rsidRDefault="00445140" w:rsidP="00445140">
            <w:pPr>
              <w:pStyle w:val="ListParagraph"/>
              <w:numPr>
                <w:ilvl w:val="0"/>
                <w:numId w:val="5"/>
              </w:numPr>
            </w:pPr>
            <w:r w:rsidRPr="00DE1B72">
              <w:t>Phương pháp lắp đặt chuẩn A2: cáp nhiều lõi luồn trong ống đặt trong tường.</w:t>
            </w:r>
          </w:p>
          <w:p w:rsidR="00445140" w:rsidRPr="00DE1B72" w:rsidRDefault="00445140" w:rsidP="00445140">
            <w:pPr>
              <w:pStyle w:val="ListParagraph"/>
              <w:numPr>
                <w:ilvl w:val="0"/>
                <w:numId w:val="5"/>
              </w:numPr>
            </w:pPr>
            <w:r w:rsidRPr="00DE1B72">
              <w:t>Phương pháp lắp đặt chuẩn B1: cá</w:t>
            </w:r>
            <w:r w:rsidR="001A6637" w:rsidRPr="00DE1B72">
              <w:t>p một</w:t>
            </w:r>
            <w:r w:rsidRPr="00DE1B72">
              <w:t xml:space="preserve"> lõi luồn trong ống đặt trên tường bằng gỗ.</w:t>
            </w:r>
          </w:p>
          <w:p w:rsidR="00445140" w:rsidRPr="00DE1B72" w:rsidRDefault="00445140" w:rsidP="00445140">
            <w:pPr>
              <w:pStyle w:val="ListParagraph"/>
              <w:numPr>
                <w:ilvl w:val="0"/>
                <w:numId w:val="5"/>
              </w:numPr>
            </w:pPr>
            <w:r w:rsidRPr="00DE1B72">
              <w:t>Phương pháp lắp đặt chuẩn B2: cáp nhiều lõi luồn trong ống đặt trên tường bằng gỗ.</w:t>
            </w:r>
          </w:p>
          <w:p w:rsidR="001A6637" w:rsidRPr="00DE1B72" w:rsidRDefault="001A6637" w:rsidP="001A6637">
            <w:pPr>
              <w:pStyle w:val="ListParagraph"/>
              <w:numPr>
                <w:ilvl w:val="0"/>
                <w:numId w:val="5"/>
              </w:numPr>
            </w:pPr>
            <w:r w:rsidRPr="00DE1B72">
              <w:t xml:space="preserve">Phương pháp lắp đặt chuẩn C: cáp một lõi hoặc nhiều lõi đặt trên </w:t>
            </w:r>
            <w:r w:rsidRPr="00DE1B72">
              <w:lastRenderedPageBreak/>
              <w:t>tường bằng gỗ.</w:t>
            </w:r>
          </w:p>
          <w:p w:rsidR="001A6637" w:rsidRPr="00DE1B72" w:rsidRDefault="001A6637" w:rsidP="001A6637">
            <w:pPr>
              <w:pStyle w:val="ListParagraph"/>
              <w:numPr>
                <w:ilvl w:val="0"/>
                <w:numId w:val="5"/>
              </w:numPr>
            </w:pPr>
            <w:r w:rsidRPr="00DE1B72">
              <w:t>Phương pháp lắp đặt chuẩn D1: cáp nhiều lõi luồn trong ống đặt trong đất.</w:t>
            </w:r>
          </w:p>
          <w:p w:rsidR="001A6637" w:rsidRPr="00DE1B72" w:rsidRDefault="001A6637" w:rsidP="001A6637">
            <w:pPr>
              <w:pStyle w:val="ListParagraph"/>
              <w:numPr>
                <w:ilvl w:val="0"/>
                <w:numId w:val="5"/>
              </w:numPr>
            </w:pPr>
            <w:r w:rsidRPr="00DE1B72">
              <w:t>Phương pháp lắp đặt chuẩn D2: cáp nhiều lõi hoặc một lõi có vỏ bọc đặt trực tiếp trong đất.</w:t>
            </w:r>
          </w:p>
          <w:p w:rsidR="001A6637" w:rsidRPr="00DE1B72" w:rsidRDefault="001A6637" w:rsidP="001A6637">
            <w:pPr>
              <w:pStyle w:val="ListParagraph"/>
              <w:numPr>
                <w:ilvl w:val="0"/>
                <w:numId w:val="5"/>
              </w:numPr>
            </w:pPr>
            <w:r w:rsidRPr="00DE1B72">
              <w:t>Phương pháp lắp đặt chuẩn E: cáp nhiều lõi đặt trong không khí.</w:t>
            </w:r>
          </w:p>
          <w:p w:rsidR="001A6637" w:rsidRPr="00DE1B72" w:rsidRDefault="001A6637" w:rsidP="001A6637">
            <w:pPr>
              <w:pStyle w:val="ListParagraph"/>
              <w:numPr>
                <w:ilvl w:val="0"/>
                <w:numId w:val="5"/>
              </w:numPr>
            </w:pPr>
            <w:r w:rsidRPr="00DE1B72">
              <w:t>Phương pháp lắp đặt chuẩn F: cáp một lõi đặt sát nhau trong không khí.</w:t>
            </w:r>
          </w:p>
          <w:p w:rsidR="001A6637" w:rsidRPr="00DE1B72" w:rsidRDefault="001A6637" w:rsidP="001A6637">
            <w:pPr>
              <w:pStyle w:val="ListParagraph"/>
              <w:numPr>
                <w:ilvl w:val="0"/>
                <w:numId w:val="5"/>
              </w:numPr>
            </w:pPr>
            <w:r w:rsidRPr="00DE1B72">
              <w:t>Phương pháp lắp đặt chuẩn G: cáp một lõi đặt cách nhau trong không khí.</w:t>
            </w:r>
          </w:p>
          <w:p w:rsidR="00D07595" w:rsidRPr="00DE1B72" w:rsidRDefault="00D07595" w:rsidP="00DA7297">
            <w:pPr>
              <w:rPr>
                <w:b/>
                <w:i/>
              </w:rPr>
            </w:pPr>
          </w:p>
        </w:tc>
        <w:tc>
          <w:tcPr>
            <w:tcW w:w="823"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lastRenderedPageBreak/>
              <w:t>0.</w:t>
            </w:r>
            <w:r w:rsidR="00A92A20">
              <w:t>25</w:t>
            </w:r>
          </w:p>
          <w:p w:rsidR="00DA7297" w:rsidRDefault="00DA7297" w:rsidP="006B6936">
            <w:pPr>
              <w:widowControl w:val="0"/>
              <w:spacing w:line="276" w:lineRule="auto"/>
              <w:jc w:val="both"/>
            </w:pPr>
          </w:p>
          <w:p w:rsidR="006B6936" w:rsidRDefault="006B6936" w:rsidP="006B6936">
            <w:pPr>
              <w:widowControl w:val="0"/>
              <w:spacing w:line="276" w:lineRule="auto"/>
              <w:jc w:val="both"/>
            </w:pPr>
            <w:r>
              <w:t>0.25</w:t>
            </w:r>
          </w:p>
          <w:p w:rsidR="00DA7297" w:rsidRDefault="00DA7297" w:rsidP="00A92A20">
            <w:pPr>
              <w:widowControl w:val="0"/>
              <w:spacing w:line="276" w:lineRule="auto"/>
              <w:jc w:val="both"/>
            </w:pPr>
          </w:p>
          <w:p w:rsidR="006B6936" w:rsidRDefault="006B6936" w:rsidP="00A92A20">
            <w:pPr>
              <w:widowControl w:val="0"/>
              <w:spacing w:line="276" w:lineRule="auto"/>
              <w:jc w:val="both"/>
            </w:pPr>
            <w:r>
              <w:t>0.</w:t>
            </w:r>
            <w:r w:rsidR="00DA7297">
              <w:t>2</w:t>
            </w:r>
            <w:r w:rsidR="00A92A20">
              <w:t>5</w:t>
            </w:r>
          </w:p>
          <w:p w:rsidR="00DA7297" w:rsidRDefault="00DA7297" w:rsidP="00A92A20">
            <w:pPr>
              <w:widowControl w:val="0"/>
              <w:spacing w:line="276" w:lineRule="auto"/>
              <w:jc w:val="both"/>
            </w:pPr>
          </w:p>
          <w:p w:rsidR="00DA7297" w:rsidRDefault="00DA7297" w:rsidP="00A92A20">
            <w:pPr>
              <w:widowControl w:val="0"/>
              <w:spacing w:line="276" w:lineRule="auto"/>
              <w:jc w:val="both"/>
            </w:pPr>
            <w:r>
              <w:t>0.25</w:t>
            </w:r>
          </w:p>
          <w:p w:rsidR="00DA7297" w:rsidRDefault="00DA7297" w:rsidP="00A92A20">
            <w:pPr>
              <w:widowControl w:val="0"/>
              <w:spacing w:line="276" w:lineRule="auto"/>
              <w:jc w:val="both"/>
            </w:pPr>
            <w:r>
              <w:t>0.25</w:t>
            </w:r>
          </w:p>
          <w:p w:rsidR="007405A9" w:rsidRDefault="007405A9" w:rsidP="00A92A20">
            <w:pPr>
              <w:widowControl w:val="0"/>
              <w:spacing w:line="276" w:lineRule="auto"/>
              <w:jc w:val="both"/>
            </w:pPr>
          </w:p>
          <w:p w:rsidR="00DA7297" w:rsidRDefault="00DA7297" w:rsidP="00A92A20">
            <w:pPr>
              <w:widowControl w:val="0"/>
              <w:spacing w:line="276" w:lineRule="auto"/>
              <w:jc w:val="both"/>
            </w:pPr>
            <w:r>
              <w:t>0.25</w:t>
            </w:r>
          </w:p>
          <w:p w:rsidR="00DA7297" w:rsidRDefault="00DA7297" w:rsidP="00A92A20">
            <w:pPr>
              <w:widowControl w:val="0"/>
              <w:spacing w:line="276" w:lineRule="auto"/>
              <w:jc w:val="both"/>
            </w:pPr>
            <w:r>
              <w:t>0.25</w:t>
            </w:r>
          </w:p>
          <w:p w:rsidR="003567C6" w:rsidRDefault="003567C6" w:rsidP="00A92A20">
            <w:pPr>
              <w:widowControl w:val="0"/>
              <w:spacing w:line="276" w:lineRule="auto"/>
              <w:jc w:val="both"/>
            </w:pPr>
          </w:p>
          <w:p w:rsidR="00DA7297" w:rsidRDefault="00DA7297" w:rsidP="00A92A20">
            <w:pPr>
              <w:widowControl w:val="0"/>
              <w:spacing w:line="276" w:lineRule="auto"/>
              <w:jc w:val="both"/>
            </w:pPr>
            <w:r>
              <w:t>0.25</w:t>
            </w:r>
          </w:p>
          <w:p w:rsidR="003567C6" w:rsidRDefault="003567C6" w:rsidP="00A92A20">
            <w:pPr>
              <w:widowControl w:val="0"/>
              <w:spacing w:line="276" w:lineRule="auto"/>
              <w:jc w:val="both"/>
            </w:pPr>
          </w:p>
          <w:p w:rsidR="003567C6" w:rsidRDefault="001A6637" w:rsidP="00A92A20">
            <w:pPr>
              <w:widowControl w:val="0"/>
              <w:spacing w:line="276" w:lineRule="auto"/>
              <w:jc w:val="both"/>
            </w:pPr>
            <w:r>
              <w:t>0.25</w:t>
            </w:r>
          </w:p>
          <w:p w:rsidR="001A6637" w:rsidRPr="00D07595" w:rsidRDefault="001A6637" w:rsidP="00A92A20">
            <w:pPr>
              <w:widowControl w:val="0"/>
              <w:spacing w:line="276" w:lineRule="auto"/>
              <w:jc w:val="both"/>
            </w:pPr>
            <w:r>
              <w:t>0.25</w:t>
            </w:r>
          </w:p>
        </w:tc>
      </w:tr>
      <w:tr w:rsidR="00D07595" w:rsidRPr="00D07595" w:rsidTr="009820A5">
        <w:trPr>
          <w:trHeight w:val="544"/>
        </w:trPr>
        <w:tc>
          <w:tcPr>
            <w:tcW w:w="648" w:type="dxa"/>
            <w:tcBorders>
              <w:top w:val="single" w:sz="4" w:space="0" w:color="auto"/>
              <w:left w:val="single" w:sz="4" w:space="0" w:color="auto"/>
              <w:bottom w:val="single" w:sz="4" w:space="0" w:color="auto"/>
              <w:right w:val="single" w:sz="4" w:space="0" w:color="auto"/>
            </w:tcBorders>
          </w:tcPr>
          <w:p w:rsidR="00D07595" w:rsidRPr="00073ED4" w:rsidRDefault="009027B5" w:rsidP="00D07595">
            <w:pPr>
              <w:widowControl w:val="0"/>
              <w:spacing w:line="480" w:lineRule="auto"/>
              <w:jc w:val="both"/>
              <w:rPr>
                <w:b/>
              </w:rPr>
            </w:pPr>
            <w:r w:rsidRPr="00073ED4">
              <w:rPr>
                <w:b/>
              </w:rPr>
              <w:lastRenderedPageBreak/>
              <w:t>3</w:t>
            </w:r>
          </w:p>
        </w:tc>
        <w:tc>
          <w:tcPr>
            <w:tcW w:w="360"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7740" w:type="dxa"/>
            <w:tcBorders>
              <w:top w:val="single" w:sz="4" w:space="0" w:color="auto"/>
              <w:left w:val="single" w:sz="4" w:space="0" w:color="auto"/>
              <w:bottom w:val="single" w:sz="4" w:space="0" w:color="auto"/>
              <w:right w:val="single" w:sz="4" w:space="0" w:color="auto"/>
            </w:tcBorders>
          </w:tcPr>
          <w:p w:rsidR="00D07595" w:rsidRPr="003567C6" w:rsidRDefault="003567C6" w:rsidP="00623170">
            <w:pPr>
              <w:widowControl w:val="0"/>
              <w:spacing w:line="480" w:lineRule="auto"/>
              <w:jc w:val="both"/>
              <w:rPr>
                <w:b/>
              </w:rPr>
            </w:pPr>
            <w:r>
              <w:rPr>
                <w:b/>
                <w:sz w:val="26"/>
                <w:szCs w:val="26"/>
              </w:rPr>
              <w:t>B</w:t>
            </w:r>
            <w:r w:rsidRPr="003567C6">
              <w:rPr>
                <w:b/>
                <w:sz w:val="26"/>
                <w:szCs w:val="26"/>
              </w:rPr>
              <w:t>án kính cong tối thiểu khi lắp đặt cáp điện hạ áp</w:t>
            </w:r>
          </w:p>
        </w:tc>
        <w:tc>
          <w:tcPr>
            <w:tcW w:w="823" w:type="dxa"/>
            <w:tcBorders>
              <w:top w:val="single" w:sz="4" w:space="0" w:color="auto"/>
              <w:left w:val="single" w:sz="4" w:space="0" w:color="auto"/>
              <w:bottom w:val="single" w:sz="4" w:space="0" w:color="auto"/>
              <w:right w:val="single" w:sz="4" w:space="0" w:color="auto"/>
            </w:tcBorders>
          </w:tcPr>
          <w:p w:rsidR="00D07595" w:rsidRPr="009F0E7A" w:rsidRDefault="002450D9" w:rsidP="00D07595">
            <w:pPr>
              <w:widowControl w:val="0"/>
              <w:spacing w:line="480" w:lineRule="auto"/>
              <w:jc w:val="both"/>
              <w:rPr>
                <w:b/>
              </w:rPr>
            </w:pPr>
            <w:r>
              <w:rPr>
                <w:b/>
              </w:rPr>
              <w:t>2</w:t>
            </w:r>
            <w:r w:rsidR="009F0E7A" w:rsidRPr="009F0E7A">
              <w:rPr>
                <w:b/>
              </w:rPr>
              <w:t>,0</w:t>
            </w:r>
          </w:p>
        </w:tc>
      </w:tr>
      <w:tr w:rsidR="009027B5" w:rsidRPr="00D07595" w:rsidTr="009820A5">
        <w:trPr>
          <w:trHeight w:val="544"/>
        </w:trPr>
        <w:tc>
          <w:tcPr>
            <w:tcW w:w="648" w:type="dxa"/>
            <w:tcBorders>
              <w:top w:val="single" w:sz="4" w:space="0" w:color="auto"/>
              <w:left w:val="single" w:sz="4" w:space="0" w:color="auto"/>
              <w:bottom w:val="single" w:sz="4" w:space="0" w:color="auto"/>
              <w:right w:val="single" w:sz="4" w:space="0" w:color="auto"/>
            </w:tcBorders>
          </w:tcPr>
          <w:p w:rsidR="009027B5" w:rsidRDefault="009027B5" w:rsidP="00D07595">
            <w:pPr>
              <w:widowControl w:val="0"/>
              <w:spacing w:line="480" w:lineRule="auto"/>
              <w:jc w:val="both"/>
            </w:pPr>
          </w:p>
        </w:tc>
        <w:tc>
          <w:tcPr>
            <w:tcW w:w="360" w:type="dxa"/>
            <w:tcBorders>
              <w:top w:val="single" w:sz="4" w:space="0" w:color="auto"/>
              <w:left w:val="single" w:sz="4" w:space="0" w:color="auto"/>
              <w:bottom w:val="single" w:sz="4" w:space="0" w:color="auto"/>
              <w:right w:val="single" w:sz="4" w:space="0" w:color="auto"/>
            </w:tcBorders>
          </w:tcPr>
          <w:p w:rsidR="009027B5" w:rsidRPr="00D07595" w:rsidRDefault="009027B5" w:rsidP="00D07595">
            <w:pPr>
              <w:widowControl w:val="0"/>
              <w:spacing w:line="480" w:lineRule="auto"/>
              <w:jc w:val="right"/>
              <w:rPr>
                <w:b/>
                <w:i/>
              </w:rPr>
            </w:pPr>
          </w:p>
        </w:tc>
        <w:tc>
          <w:tcPr>
            <w:tcW w:w="7740" w:type="dxa"/>
            <w:tcBorders>
              <w:top w:val="single" w:sz="4" w:space="0" w:color="auto"/>
              <w:left w:val="single" w:sz="4" w:space="0" w:color="auto"/>
              <w:bottom w:val="single" w:sz="4" w:space="0" w:color="auto"/>
              <w:right w:val="single" w:sz="4" w:space="0" w:color="auto"/>
            </w:tcBorders>
          </w:tcPr>
          <w:p w:rsidR="008511D5" w:rsidRDefault="002B4BE4" w:rsidP="002B237D">
            <w:r>
              <w:t>- C</w:t>
            </w:r>
            <w:r w:rsidR="003567C6">
              <w:t>áp cách điện bằng PVC lõi đồng hoặc nhôm nhiều sợi</w:t>
            </w:r>
            <w:r>
              <w:t>,</w:t>
            </w:r>
            <w:r w:rsidR="003567C6">
              <w:t xml:space="preserve"> không bọc thép có đường kính ngoài nhỏ hơn hoặc bằng 10mm thì bán kính cong </w:t>
            </w:r>
            <w:r>
              <w:t>tối thiểu là 3 lần dường kính ngoài của cáp.</w:t>
            </w:r>
          </w:p>
          <w:p w:rsidR="002B4BE4" w:rsidRDefault="002B4BE4" w:rsidP="002B237D">
            <w:r>
              <w:t xml:space="preserve">-  </w:t>
            </w:r>
            <w:r>
              <w:t>Cáp cách điện bằng PVC lõi đồng hoặc nhôm nhiều sợi, không bọc thép có đư</w:t>
            </w:r>
            <w:r>
              <w:t>ờng kính ngoài lớn hơn</w:t>
            </w:r>
            <w:r>
              <w:t xml:space="preserve"> 10mm</w:t>
            </w:r>
            <w:r>
              <w:t xml:space="preserve"> và nhỏ hơn hoặc bằng 25mm</w:t>
            </w:r>
            <w:r>
              <w:t xml:space="preserve"> thì bán kính cong </w:t>
            </w:r>
            <w:r>
              <w:t>tối thiểu là 4</w:t>
            </w:r>
            <w:r>
              <w:t xml:space="preserve"> lần dường kính ngoài của cáp</w:t>
            </w:r>
            <w:r>
              <w:t>.</w:t>
            </w:r>
          </w:p>
          <w:p w:rsidR="002B4BE4" w:rsidRDefault="002B4BE4" w:rsidP="002B237D">
            <w:r>
              <w:t xml:space="preserve">-  </w:t>
            </w:r>
            <w:r>
              <w:t>Cáp cách điện bằng PVC lõi đồng hoặc nhôm nhiều sợi, không bọc thép có đư</w:t>
            </w:r>
            <w:r>
              <w:t>ờng kính ngoài lớn hơn 25</w:t>
            </w:r>
            <w:r>
              <w:t xml:space="preserve">mm thì bán kính cong </w:t>
            </w:r>
            <w:r>
              <w:t>tối thiểu là 6</w:t>
            </w:r>
            <w:r>
              <w:t xml:space="preserve"> lần dường kính ngoài của cáp</w:t>
            </w:r>
            <w:r>
              <w:t>.</w:t>
            </w:r>
          </w:p>
          <w:p w:rsidR="002B4BE4" w:rsidRDefault="002B4BE4" w:rsidP="002B237D">
            <w:r>
              <w:t xml:space="preserve">-  </w:t>
            </w:r>
            <w:r>
              <w:t>Cáp cách điện bằng PVC lõi đồng hoặc nhôm nhiều sợi,</w:t>
            </w:r>
            <w:r>
              <w:t>có</w:t>
            </w:r>
            <w:r w:rsidR="005F7D87">
              <w:t xml:space="preserve"> bọc thép , </w:t>
            </w:r>
            <w:r>
              <w:t>đường k</w:t>
            </w:r>
            <w:r>
              <w:t>ính ngoài bất kỳ</w:t>
            </w:r>
            <w:r>
              <w:t xml:space="preserve"> thì bán kính cong </w:t>
            </w:r>
            <w:r>
              <w:t>tối thiểu là 6</w:t>
            </w:r>
            <w:r>
              <w:t xml:space="preserve"> lần dường kính ngoài của cáp</w:t>
            </w:r>
            <w:r>
              <w:t>.</w:t>
            </w:r>
          </w:p>
          <w:p w:rsidR="002B4BE4" w:rsidRDefault="002B4BE4" w:rsidP="002B4BE4">
            <w:r>
              <w:t xml:space="preserve">-  </w:t>
            </w:r>
            <w:r>
              <w:t xml:space="preserve">Cáp cách điện bằng </w:t>
            </w:r>
            <w:r>
              <w:t xml:space="preserve">PVC lõi đồng hoặc nhôm cứng </w:t>
            </w:r>
            <w:r>
              <w:t>,có</w:t>
            </w:r>
            <w:r>
              <w:t xml:space="preserve"> hoặc không</w:t>
            </w:r>
            <w:r w:rsidR="005F7D87">
              <w:t xml:space="preserve"> bọc thép,</w:t>
            </w:r>
            <w:r>
              <w:t xml:space="preserve"> đường kính ngoài bất kỳ thì bán kính cong tối thiểu là 6 lần dường kính ngoài của cáp.</w:t>
            </w:r>
          </w:p>
          <w:p w:rsidR="002B4BE4" w:rsidRDefault="002B4BE4" w:rsidP="002B4BE4">
            <w:r>
              <w:t xml:space="preserve">- </w:t>
            </w:r>
            <w:r>
              <w:t xml:space="preserve">Cáp cách điện bằng </w:t>
            </w:r>
            <w:r>
              <w:t>giấy tẩm dầu</w:t>
            </w:r>
            <w:r>
              <w:t>,có</w:t>
            </w:r>
            <w:r>
              <w:t xml:space="preserve"> bọc chì</w:t>
            </w:r>
            <w:r w:rsidR="005F7D87">
              <w:t xml:space="preserve">, </w:t>
            </w:r>
            <w:r>
              <w:t>đường kính ngoài bất kỳ thì bán kính cong tối thiểu là 6 lần dường kính ngoài của cáp.</w:t>
            </w:r>
          </w:p>
          <w:p w:rsidR="002B4BE4" w:rsidRDefault="002B4BE4" w:rsidP="002B4BE4">
            <w:r>
              <w:t xml:space="preserve">- </w:t>
            </w:r>
            <w:r>
              <w:t xml:space="preserve">Cáp cách điện bằng </w:t>
            </w:r>
            <w:r>
              <w:t>chất vô cơ</w:t>
            </w:r>
            <w:r>
              <w:t>,</w:t>
            </w:r>
            <w:r w:rsidR="005F7D87">
              <w:t>bọc đồng hoặc nhôm có hoặc không có PVC,</w:t>
            </w:r>
            <w:r>
              <w:t xml:space="preserve"> đường kính ngoài bất kỳ thì bán kính cong tối thiểu là 6 lần dường kính ngoài của cáp.</w:t>
            </w:r>
          </w:p>
          <w:p w:rsidR="002B4BE4" w:rsidRPr="00DE1B72" w:rsidRDefault="002450D9" w:rsidP="002450D9">
            <w:pPr>
              <w:spacing w:before="120"/>
            </w:pPr>
            <w:r>
              <w:t>-</w:t>
            </w:r>
            <w:r w:rsidRPr="002450D9">
              <w:rPr>
                <w:b/>
              </w:rPr>
              <w:t xml:space="preserve"> </w:t>
            </w:r>
            <w:r w:rsidRPr="002450D9">
              <w:t>Bán kính vòng uốn phía trong của ruột cáp khi tách cáp ra phải lấy so với đường kính ngoài của ruột cáp không nhỏ hơn 10 lần đối với loại cáp có lớp bọc cách điện bằng giấy tẩm dầu và 3 lần đối với loại cáp có lớp bọc bằ</w:t>
            </w:r>
            <w:r>
              <w:t>ng cao su.</w:t>
            </w:r>
          </w:p>
        </w:tc>
        <w:tc>
          <w:tcPr>
            <w:tcW w:w="823" w:type="dxa"/>
            <w:tcBorders>
              <w:top w:val="single" w:sz="4" w:space="0" w:color="auto"/>
              <w:left w:val="single" w:sz="4" w:space="0" w:color="auto"/>
              <w:bottom w:val="single" w:sz="4" w:space="0" w:color="auto"/>
              <w:right w:val="single" w:sz="4" w:space="0" w:color="auto"/>
            </w:tcBorders>
          </w:tcPr>
          <w:p w:rsidR="009027B5" w:rsidRDefault="009F0E7A" w:rsidP="00D07595">
            <w:pPr>
              <w:widowControl w:val="0"/>
              <w:spacing w:line="480" w:lineRule="auto"/>
              <w:jc w:val="both"/>
            </w:pPr>
            <w:r>
              <w:t>0.</w:t>
            </w:r>
            <w:r w:rsidR="005F7D87">
              <w:t>2</w:t>
            </w:r>
            <w:r>
              <w:t>5</w:t>
            </w:r>
          </w:p>
          <w:p w:rsidR="009F0E7A" w:rsidRDefault="009F0E7A" w:rsidP="00D07595">
            <w:pPr>
              <w:widowControl w:val="0"/>
              <w:spacing w:line="480" w:lineRule="auto"/>
              <w:jc w:val="both"/>
            </w:pPr>
          </w:p>
          <w:p w:rsidR="005F7D87" w:rsidRDefault="005F7D87" w:rsidP="00D07595">
            <w:pPr>
              <w:widowControl w:val="0"/>
              <w:spacing w:line="480" w:lineRule="auto"/>
              <w:jc w:val="both"/>
            </w:pPr>
            <w:r>
              <w:t>0.25</w:t>
            </w:r>
          </w:p>
          <w:p w:rsidR="009F0E7A" w:rsidRDefault="005F7D87" w:rsidP="00D07595">
            <w:pPr>
              <w:widowControl w:val="0"/>
              <w:spacing w:line="480" w:lineRule="auto"/>
              <w:jc w:val="both"/>
            </w:pPr>
            <w:r>
              <w:t>0.25</w:t>
            </w:r>
          </w:p>
          <w:p w:rsidR="005F7D87" w:rsidRDefault="005F7D87" w:rsidP="00D07595">
            <w:pPr>
              <w:widowControl w:val="0"/>
              <w:spacing w:line="480" w:lineRule="auto"/>
              <w:jc w:val="both"/>
            </w:pPr>
          </w:p>
          <w:p w:rsidR="005F7D87" w:rsidRDefault="005F7D87" w:rsidP="00D07595">
            <w:pPr>
              <w:widowControl w:val="0"/>
              <w:spacing w:line="480" w:lineRule="auto"/>
              <w:jc w:val="both"/>
            </w:pPr>
            <w:r>
              <w:t>0.25</w:t>
            </w:r>
          </w:p>
          <w:p w:rsidR="005F7D87" w:rsidRDefault="005F7D87" w:rsidP="00D07595">
            <w:pPr>
              <w:widowControl w:val="0"/>
              <w:spacing w:line="480" w:lineRule="auto"/>
              <w:jc w:val="both"/>
            </w:pPr>
            <w:r>
              <w:t>0.25</w:t>
            </w:r>
          </w:p>
          <w:p w:rsidR="005F7D87" w:rsidRDefault="005F7D87" w:rsidP="00D07595">
            <w:pPr>
              <w:widowControl w:val="0"/>
              <w:spacing w:line="480" w:lineRule="auto"/>
              <w:jc w:val="both"/>
            </w:pPr>
          </w:p>
          <w:p w:rsidR="005F7D87" w:rsidRDefault="005F7D87" w:rsidP="00D07595">
            <w:pPr>
              <w:widowControl w:val="0"/>
              <w:spacing w:line="480" w:lineRule="auto"/>
              <w:jc w:val="both"/>
            </w:pPr>
            <w:r>
              <w:t>0.25</w:t>
            </w:r>
          </w:p>
          <w:p w:rsidR="002B237D" w:rsidRDefault="005F7D87" w:rsidP="00D07595">
            <w:pPr>
              <w:widowControl w:val="0"/>
              <w:spacing w:line="480" w:lineRule="auto"/>
              <w:jc w:val="both"/>
            </w:pPr>
            <w:r>
              <w:t>0.25</w:t>
            </w:r>
          </w:p>
          <w:p w:rsidR="002450D9" w:rsidRDefault="002450D9" w:rsidP="00D07595">
            <w:pPr>
              <w:widowControl w:val="0"/>
              <w:spacing w:line="480" w:lineRule="auto"/>
              <w:jc w:val="both"/>
            </w:pPr>
          </w:p>
          <w:p w:rsidR="002450D9" w:rsidRPr="00D07595" w:rsidRDefault="002450D9" w:rsidP="00D07595">
            <w:pPr>
              <w:widowControl w:val="0"/>
              <w:spacing w:line="480" w:lineRule="auto"/>
              <w:jc w:val="both"/>
            </w:pPr>
            <w:r>
              <w:t>0.25</w:t>
            </w:r>
          </w:p>
        </w:tc>
        <w:bookmarkStart w:id="0" w:name="_GoBack"/>
        <w:bookmarkEnd w:id="0"/>
      </w:tr>
      <w:tr w:rsidR="002B237D" w:rsidRPr="00D07595" w:rsidTr="009820A5">
        <w:trPr>
          <w:trHeight w:val="544"/>
        </w:trPr>
        <w:tc>
          <w:tcPr>
            <w:tcW w:w="648" w:type="dxa"/>
            <w:tcBorders>
              <w:top w:val="single" w:sz="4" w:space="0" w:color="auto"/>
              <w:left w:val="single" w:sz="4" w:space="0" w:color="auto"/>
              <w:bottom w:val="single" w:sz="4" w:space="0" w:color="auto"/>
              <w:right w:val="single" w:sz="4" w:space="0" w:color="auto"/>
            </w:tcBorders>
          </w:tcPr>
          <w:p w:rsidR="002B237D" w:rsidRPr="00073ED4" w:rsidRDefault="002B237D" w:rsidP="00D07595">
            <w:pPr>
              <w:widowControl w:val="0"/>
              <w:spacing w:line="480" w:lineRule="auto"/>
              <w:jc w:val="both"/>
              <w:rPr>
                <w:b/>
              </w:rPr>
            </w:pPr>
            <w:r w:rsidRPr="00073ED4">
              <w:rPr>
                <w:b/>
              </w:rPr>
              <w:t>4</w:t>
            </w:r>
          </w:p>
        </w:tc>
        <w:tc>
          <w:tcPr>
            <w:tcW w:w="360" w:type="dxa"/>
            <w:tcBorders>
              <w:top w:val="single" w:sz="4" w:space="0" w:color="auto"/>
              <w:left w:val="single" w:sz="4" w:space="0" w:color="auto"/>
              <w:bottom w:val="single" w:sz="4" w:space="0" w:color="auto"/>
              <w:right w:val="single" w:sz="4" w:space="0" w:color="auto"/>
            </w:tcBorders>
          </w:tcPr>
          <w:p w:rsidR="002B237D" w:rsidRPr="00D07595" w:rsidRDefault="002B237D" w:rsidP="00D07595">
            <w:pPr>
              <w:widowControl w:val="0"/>
              <w:spacing w:line="480" w:lineRule="auto"/>
              <w:jc w:val="right"/>
              <w:rPr>
                <w:b/>
                <w:i/>
              </w:rPr>
            </w:pPr>
          </w:p>
        </w:tc>
        <w:tc>
          <w:tcPr>
            <w:tcW w:w="7740" w:type="dxa"/>
            <w:tcBorders>
              <w:top w:val="single" w:sz="4" w:space="0" w:color="auto"/>
              <w:left w:val="single" w:sz="4" w:space="0" w:color="auto"/>
              <w:bottom w:val="single" w:sz="4" w:space="0" w:color="auto"/>
              <w:right w:val="single" w:sz="4" w:space="0" w:color="auto"/>
            </w:tcBorders>
          </w:tcPr>
          <w:p w:rsidR="002B237D" w:rsidRPr="00DE1B72" w:rsidRDefault="002B237D" w:rsidP="008511D5">
            <w:pPr>
              <w:rPr>
                <w:b/>
              </w:rPr>
            </w:pPr>
            <w:r w:rsidRPr="00DE1B72">
              <w:rPr>
                <w:b/>
              </w:rPr>
              <w:t>Các yêu cầu của việc lắp đặt cáp và dây dẫn điện trong khay và thang cáp sử dụng trong các công trình công nghiệp</w:t>
            </w:r>
          </w:p>
        </w:tc>
        <w:tc>
          <w:tcPr>
            <w:tcW w:w="823" w:type="dxa"/>
            <w:tcBorders>
              <w:top w:val="single" w:sz="4" w:space="0" w:color="auto"/>
              <w:left w:val="single" w:sz="4" w:space="0" w:color="auto"/>
              <w:bottom w:val="single" w:sz="4" w:space="0" w:color="auto"/>
              <w:right w:val="single" w:sz="4" w:space="0" w:color="auto"/>
            </w:tcBorders>
          </w:tcPr>
          <w:p w:rsidR="002B237D" w:rsidRPr="002B237D" w:rsidRDefault="007D2F21" w:rsidP="00D07595">
            <w:pPr>
              <w:widowControl w:val="0"/>
              <w:spacing w:line="480" w:lineRule="auto"/>
              <w:jc w:val="both"/>
              <w:rPr>
                <w:b/>
              </w:rPr>
            </w:pPr>
            <w:r>
              <w:rPr>
                <w:b/>
              </w:rPr>
              <w:t>3</w:t>
            </w:r>
            <w:r w:rsidR="002B237D" w:rsidRPr="002B237D">
              <w:rPr>
                <w:b/>
              </w:rPr>
              <w:t>.5</w:t>
            </w:r>
          </w:p>
        </w:tc>
      </w:tr>
      <w:tr w:rsidR="002B237D" w:rsidRPr="00D07595" w:rsidTr="009820A5">
        <w:trPr>
          <w:trHeight w:val="544"/>
        </w:trPr>
        <w:tc>
          <w:tcPr>
            <w:tcW w:w="648" w:type="dxa"/>
            <w:tcBorders>
              <w:top w:val="single" w:sz="4" w:space="0" w:color="auto"/>
              <w:left w:val="single" w:sz="4" w:space="0" w:color="auto"/>
              <w:bottom w:val="single" w:sz="4" w:space="0" w:color="auto"/>
              <w:right w:val="single" w:sz="4" w:space="0" w:color="auto"/>
            </w:tcBorders>
          </w:tcPr>
          <w:p w:rsidR="002B237D" w:rsidRDefault="002B237D" w:rsidP="00D07595">
            <w:pPr>
              <w:widowControl w:val="0"/>
              <w:spacing w:line="480" w:lineRule="auto"/>
              <w:jc w:val="both"/>
            </w:pPr>
          </w:p>
        </w:tc>
        <w:tc>
          <w:tcPr>
            <w:tcW w:w="360" w:type="dxa"/>
            <w:tcBorders>
              <w:top w:val="single" w:sz="4" w:space="0" w:color="auto"/>
              <w:left w:val="single" w:sz="4" w:space="0" w:color="auto"/>
              <w:bottom w:val="single" w:sz="4" w:space="0" w:color="auto"/>
              <w:right w:val="single" w:sz="4" w:space="0" w:color="auto"/>
            </w:tcBorders>
          </w:tcPr>
          <w:p w:rsidR="002B237D" w:rsidRPr="00D07595" w:rsidRDefault="002B237D" w:rsidP="00D07595">
            <w:pPr>
              <w:widowControl w:val="0"/>
              <w:spacing w:line="480" w:lineRule="auto"/>
              <w:jc w:val="right"/>
              <w:rPr>
                <w:b/>
                <w:i/>
              </w:rPr>
            </w:pPr>
          </w:p>
        </w:tc>
        <w:tc>
          <w:tcPr>
            <w:tcW w:w="7740" w:type="dxa"/>
            <w:tcBorders>
              <w:top w:val="single" w:sz="4" w:space="0" w:color="auto"/>
              <w:left w:val="single" w:sz="4" w:space="0" w:color="auto"/>
              <w:bottom w:val="single" w:sz="4" w:space="0" w:color="auto"/>
              <w:right w:val="single" w:sz="4" w:space="0" w:color="auto"/>
            </w:tcBorders>
          </w:tcPr>
          <w:p w:rsidR="002B237D" w:rsidRPr="00DE1B72" w:rsidRDefault="00DE1B72" w:rsidP="002B237D">
            <w:pPr>
              <w:spacing w:before="120"/>
            </w:pPr>
            <w:r>
              <w:rPr>
                <w:b/>
              </w:rPr>
              <w:t xml:space="preserve">- </w:t>
            </w:r>
            <w:r w:rsidR="002B237D" w:rsidRPr="00DE1B72">
              <w:rPr>
                <w:b/>
              </w:rPr>
              <w:t xml:space="preserve"> </w:t>
            </w:r>
            <w:r w:rsidR="002B237D" w:rsidRPr="00DE1B72">
              <w:t>Phải sử dụng hệ thống khay và thang cáp để bảo vệ cáp điện trong phạm vi nhà xưởng có số lượng cáp lớn.</w:t>
            </w:r>
          </w:p>
          <w:p w:rsidR="002B237D" w:rsidRPr="00DE1B72" w:rsidRDefault="00DE1B72" w:rsidP="002B237D">
            <w:pPr>
              <w:spacing w:before="120"/>
            </w:pPr>
            <w:r>
              <w:rPr>
                <w:b/>
              </w:rPr>
              <w:t xml:space="preserve">- </w:t>
            </w:r>
            <w:r w:rsidR="002B237D" w:rsidRPr="00DE1B72">
              <w:rPr>
                <w:b/>
              </w:rPr>
              <w:t xml:space="preserve"> </w:t>
            </w:r>
            <w:r w:rsidR="002B237D" w:rsidRPr="00DE1B72">
              <w:t>Hệ thống khay và thang cáp phải được lắp hoàn chỉnh trước khi đặt cáp.</w:t>
            </w:r>
          </w:p>
          <w:p w:rsidR="002B237D" w:rsidRPr="00DE1B72" w:rsidRDefault="00DE1B72" w:rsidP="008511D5">
            <w:r>
              <w:rPr>
                <w:b/>
              </w:rPr>
              <w:t xml:space="preserve">- </w:t>
            </w:r>
            <w:r w:rsidR="002B237D" w:rsidRPr="00DE1B72">
              <w:t xml:space="preserve"> Tuyến khay hoặc thang cáp không rộng hơn 1200 mm</w:t>
            </w:r>
            <w:r>
              <w:t>, phải có giá đỡ</w:t>
            </w:r>
            <w:r w:rsidR="002B237D" w:rsidRPr="00DE1B72">
              <w:t xml:space="preserve"> sau mỗi cự ly từ 1 m đến 3 m, cự ly này phải được cấp có thẩm quyền phê duyệt trước khi thi công.</w:t>
            </w:r>
          </w:p>
          <w:p w:rsidR="00C54A3C" w:rsidRPr="00DE1B72" w:rsidRDefault="00DE1B72" w:rsidP="00C54A3C">
            <w:pPr>
              <w:spacing w:before="120"/>
            </w:pPr>
            <w:r>
              <w:rPr>
                <w:b/>
              </w:rPr>
              <w:t xml:space="preserve">- </w:t>
            </w:r>
            <w:r w:rsidR="00C54A3C" w:rsidRPr="00DE1B72">
              <w:rPr>
                <w:b/>
              </w:rPr>
              <w:t xml:space="preserve"> </w:t>
            </w:r>
            <w:r w:rsidR="00C54A3C" w:rsidRPr="00DE1B72">
              <w:t>Vật liệu chế tạo khay hoặc thang cáp phải là thép mạ kẽm nóng hoặc có lớp phủ ngoài bằng vật liệu chống gỉ và chống ăn mòn.</w:t>
            </w:r>
          </w:p>
          <w:p w:rsidR="00C54A3C" w:rsidRPr="00DE1B72" w:rsidRDefault="00DE1B72" w:rsidP="00C54A3C">
            <w:pPr>
              <w:spacing w:before="120"/>
            </w:pPr>
            <w:r>
              <w:rPr>
                <w:b/>
              </w:rPr>
              <w:t xml:space="preserve">- </w:t>
            </w:r>
            <w:r w:rsidR="00C54A3C" w:rsidRPr="00DE1B72">
              <w:t>Các cáp trong khay và thang cáp phải được sắp xếp theo thứ tự, phân thành từng nhóm tùy theo chức năng và được cố định bằng dây thắt nhựa.</w:t>
            </w:r>
          </w:p>
          <w:p w:rsidR="00C54A3C" w:rsidRPr="00DE1B72" w:rsidRDefault="00DE1B72" w:rsidP="00C54A3C">
            <w:pPr>
              <w:spacing w:before="120"/>
            </w:pPr>
            <w:r>
              <w:rPr>
                <w:b/>
              </w:rPr>
              <w:t xml:space="preserve">- </w:t>
            </w:r>
            <w:r w:rsidR="00C54A3C" w:rsidRPr="00DE1B72">
              <w:rPr>
                <w:b/>
              </w:rPr>
              <w:t xml:space="preserve"> </w:t>
            </w:r>
            <w:r w:rsidR="00C54A3C" w:rsidRPr="00DE1B72">
              <w:t xml:space="preserve">Khay và </w:t>
            </w:r>
            <w:r>
              <w:t>thang cáp phải được tiếp đất.</w:t>
            </w:r>
          </w:p>
          <w:p w:rsidR="00C54A3C" w:rsidRPr="00DE1B72" w:rsidRDefault="00DE1B72" w:rsidP="00C54A3C">
            <w:pPr>
              <w:spacing w:before="120"/>
            </w:pPr>
            <w:r>
              <w:rPr>
                <w:b/>
              </w:rPr>
              <w:t xml:space="preserve">- </w:t>
            </w:r>
            <w:r w:rsidR="00C54A3C" w:rsidRPr="00DE1B72">
              <w:rPr>
                <w:b/>
              </w:rPr>
              <w:t xml:space="preserve"> </w:t>
            </w:r>
            <w:r w:rsidR="00C54A3C" w:rsidRPr="00DE1B72">
              <w:t>Cáp đi từ trong khay hoặc thang cáp ra ngoài không được vượt lên trên thành bên của khay hoặc thang cáp để không làm cản trở việc đậy nắp khay hoặc thang cáp.</w:t>
            </w:r>
          </w:p>
          <w:p w:rsidR="002B237D" w:rsidRPr="00DE1B72" w:rsidRDefault="00DE1B72" w:rsidP="00C54A3C">
            <w:pPr>
              <w:spacing w:before="120"/>
            </w:pPr>
            <w:r>
              <w:rPr>
                <w:b/>
              </w:rPr>
              <w:lastRenderedPageBreak/>
              <w:t xml:space="preserve">- </w:t>
            </w:r>
            <w:r w:rsidR="00C54A3C" w:rsidRPr="00DE1B72">
              <w:rPr>
                <w:b/>
              </w:rPr>
              <w:t xml:space="preserve"> </w:t>
            </w:r>
            <w:r w:rsidR="00C54A3C" w:rsidRPr="00DE1B72">
              <w:t>Khay hoặc thang cáp không được đi chung với ống dẫn dầu hoặc khí đốt trong cùng một hành lang kỹ thuật</w:t>
            </w:r>
          </w:p>
          <w:p w:rsidR="00C54A3C" w:rsidRPr="00DE1B72" w:rsidRDefault="00DE1B72" w:rsidP="00C54A3C">
            <w:pPr>
              <w:spacing w:before="120"/>
            </w:pPr>
            <w:r>
              <w:rPr>
                <w:b/>
              </w:rPr>
              <w:t xml:space="preserve">- </w:t>
            </w:r>
            <w:r w:rsidR="00C54A3C" w:rsidRPr="00DE1B72">
              <w:rPr>
                <w:b/>
              </w:rPr>
              <w:t xml:space="preserve"> </w:t>
            </w:r>
            <w:r w:rsidR="00C54A3C" w:rsidRPr="00DE1B72">
              <w:t>Nắp trên của khay hoặc thang cáp và các phương tiện bảo vệ bổ sung phải được tháo lắp dễ dàng.</w:t>
            </w:r>
          </w:p>
          <w:p w:rsidR="00C54A3C" w:rsidRDefault="00DE1B72" w:rsidP="00C54A3C">
            <w:pPr>
              <w:spacing w:before="120"/>
            </w:pPr>
            <w:r>
              <w:rPr>
                <w:b/>
              </w:rPr>
              <w:t xml:space="preserve">- </w:t>
            </w:r>
            <w:r w:rsidR="00C54A3C" w:rsidRPr="00DE1B72">
              <w:rPr>
                <w:b/>
              </w:rPr>
              <w:t xml:space="preserve"> </w:t>
            </w:r>
            <w:r w:rsidR="00C54A3C" w:rsidRPr="00DE1B72">
              <w:t>Chung quanh khay hoặc thang cáp phải chừa hoặc duy trì đủ không gian nhằm cho phép tiếp cận dễ dàng để lắp đặt và bảo trì cáp.</w:t>
            </w:r>
          </w:p>
          <w:p w:rsidR="00490586" w:rsidRPr="007D2F21" w:rsidRDefault="00490586" w:rsidP="00490586">
            <w:pPr>
              <w:spacing w:before="120"/>
            </w:pPr>
            <w:r>
              <w:t xml:space="preserve">- </w:t>
            </w:r>
            <w:r w:rsidRPr="00A03CA8">
              <w:rPr>
                <w:rFonts w:ascii="Arial" w:hAnsi="Arial" w:cs="Arial"/>
                <w:sz w:val="20"/>
                <w:szCs w:val="20"/>
              </w:rPr>
              <w:t xml:space="preserve"> </w:t>
            </w:r>
            <w:r w:rsidRPr="007D2F21">
              <w:t>Nơi nào nước mưa thấm qua các cửa thông bố trí dọc theo tuyến khay hoặc thang cáp thì phải xem xét thực hiện biện pháp ngăn chặn nước xâm nhập.</w:t>
            </w:r>
          </w:p>
          <w:p w:rsidR="00490586" w:rsidRPr="007D2F21" w:rsidRDefault="00490586" w:rsidP="00C54A3C">
            <w:pPr>
              <w:spacing w:before="120"/>
            </w:pPr>
            <w:r w:rsidRPr="007D2F21">
              <w:t xml:space="preserve">-  </w:t>
            </w:r>
            <w:r w:rsidRPr="007D2F21">
              <w:t>Mỗi tuyến khay hoặc thang cáp phải ở tư thế co dãn tự do trên các giá đỡ hoặc quang treo</w:t>
            </w:r>
            <w:r w:rsidRPr="007D2F21">
              <w:t>.</w:t>
            </w:r>
          </w:p>
          <w:p w:rsidR="00490586" w:rsidRPr="007D2F21" w:rsidRDefault="00490586" w:rsidP="00490586">
            <w:pPr>
              <w:spacing w:before="120"/>
            </w:pPr>
            <w:r w:rsidRPr="007D2F21">
              <w:t xml:space="preserve">-  </w:t>
            </w:r>
            <w:r w:rsidRPr="007D2F21">
              <w:t>Trước khi lắp đặt, khay hoặc thang cáp và các phụ kiện phải qua kiểm tra để bảo đảm không có khuyết tật về điện, về cơ học:</w:t>
            </w:r>
          </w:p>
          <w:p w:rsidR="00C54A3C" w:rsidRPr="007D2F21" w:rsidRDefault="00490586" w:rsidP="007D2F21">
            <w:pPr>
              <w:spacing w:before="120"/>
            </w:pPr>
            <w:r w:rsidRPr="007D2F21">
              <w:t xml:space="preserve">-  </w:t>
            </w:r>
            <w:r w:rsidRPr="007D2F21">
              <w:t>Tuyến thang cáp chạy thẳng đứng phải được bảo vệ bằng nắp đậy kim loại chống ăn mòn và chống tác hại cơ học trong phạm vi 2 m tính từ sàn hoàn thiện hay mặt đất trở</w:t>
            </w:r>
            <w:r w:rsidR="007D2F21">
              <w:t xml:space="preserve"> lên.</w:t>
            </w:r>
          </w:p>
        </w:tc>
        <w:tc>
          <w:tcPr>
            <w:tcW w:w="823" w:type="dxa"/>
            <w:tcBorders>
              <w:top w:val="single" w:sz="4" w:space="0" w:color="auto"/>
              <w:left w:val="single" w:sz="4" w:space="0" w:color="auto"/>
              <w:bottom w:val="single" w:sz="4" w:space="0" w:color="auto"/>
              <w:right w:val="single" w:sz="4" w:space="0" w:color="auto"/>
            </w:tcBorders>
          </w:tcPr>
          <w:p w:rsidR="002B237D" w:rsidRDefault="00DE1B72" w:rsidP="00D07595">
            <w:pPr>
              <w:widowControl w:val="0"/>
              <w:spacing w:line="480" w:lineRule="auto"/>
              <w:jc w:val="both"/>
            </w:pPr>
            <w:r>
              <w:lastRenderedPageBreak/>
              <w:t>0.25</w:t>
            </w: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r>
              <w:t>0.25</w:t>
            </w:r>
          </w:p>
          <w:p w:rsidR="00DE1B72" w:rsidRDefault="00DE1B72" w:rsidP="00D07595">
            <w:pPr>
              <w:widowControl w:val="0"/>
              <w:spacing w:line="480" w:lineRule="auto"/>
              <w:jc w:val="both"/>
            </w:pPr>
            <w:r>
              <w:t>0.25</w:t>
            </w:r>
          </w:p>
          <w:p w:rsidR="007D2F21" w:rsidRDefault="007D2F21" w:rsidP="00D07595">
            <w:pPr>
              <w:widowControl w:val="0"/>
              <w:spacing w:line="480" w:lineRule="auto"/>
              <w:jc w:val="both"/>
            </w:pPr>
            <w:r>
              <w:t>0.25</w:t>
            </w:r>
          </w:p>
          <w:p w:rsidR="007D2F21" w:rsidRDefault="007D2F21" w:rsidP="00D07595">
            <w:pPr>
              <w:widowControl w:val="0"/>
              <w:spacing w:line="480" w:lineRule="auto"/>
              <w:jc w:val="both"/>
            </w:pPr>
            <w:r>
              <w:t>0.25</w:t>
            </w:r>
          </w:p>
          <w:p w:rsidR="007D2F21" w:rsidRDefault="007D2F21" w:rsidP="00D07595">
            <w:pPr>
              <w:widowControl w:val="0"/>
              <w:spacing w:line="480" w:lineRule="auto"/>
              <w:jc w:val="both"/>
            </w:pPr>
            <w:r>
              <w:t>0.25</w:t>
            </w:r>
          </w:p>
          <w:p w:rsidR="007D2F21" w:rsidRDefault="007D2F21" w:rsidP="00D07595">
            <w:pPr>
              <w:widowControl w:val="0"/>
              <w:spacing w:line="480" w:lineRule="auto"/>
              <w:jc w:val="both"/>
            </w:pPr>
          </w:p>
          <w:p w:rsidR="007D2F21" w:rsidRPr="00DE1B72" w:rsidRDefault="007D2F21" w:rsidP="00D07595">
            <w:pPr>
              <w:widowControl w:val="0"/>
              <w:spacing w:line="480" w:lineRule="auto"/>
              <w:jc w:val="both"/>
            </w:pPr>
            <w:r>
              <w:t>0.25</w:t>
            </w:r>
          </w:p>
        </w:tc>
      </w:tr>
    </w:tbl>
    <w:p w:rsidR="00D07595" w:rsidRDefault="00D07595" w:rsidP="002B237D">
      <w:pPr>
        <w:spacing w:line="276" w:lineRule="auto"/>
        <w:jc w:val="both"/>
      </w:pPr>
    </w:p>
    <w:p w:rsidR="002B237D" w:rsidRPr="00D07595" w:rsidRDefault="002B237D" w:rsidP="002B237D">
      <w:pPr>
        <w:spacing w:line="276" w:lineRule="auto"/>
        <w:jc w:val="both"/>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FE7489" w:rsidRDefault="00FE7489"/>
    <w:p w:rsidR="00FE7489" w:rsidRDefault="00FE7489"/>
    <w:p w:rsidR="00FE7489" w:rsidRDefault="00FE7489"/>
    <w:p w:rsidR="00FE7489" w:rsidRDefault="00FE7489">
      <w:r>
        <w:t xml:space="preserve">            Quách Minh Thử                                                                      Đỗ Huỳnh Thanh Phong</w:t>
      </w:r>
    </w:p>
    <w:sectPr w:rsidR="00FE7489"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6312B"/>
    <w:multiLevelType w:val="hybridMultilevel"/>
    <w:tmpl w:val="75A49E86"/>
    <w:lvl w:ilvl="0" w:tplc="2E165A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4F7CB0"/>
    <w:multiLevelType w:val="hybridMultilevel"/>
    <w:tmpl w:val="EE7226F6"/>
    <w:lvl w:ilvl="0" w:tplc="39D2AF0C">
      <w:start w:val="3"/>
      <w:numFmt w:val="bullet"/>
      <w:lvlText w:val="-"/>
      <w:lvlJc w:val="left"/>
      <w:pPr>
        <w:tabs>
          <w:tab w:val="num" w:pos="930"/>
        </w:tabs>
        <w:ind w:left="930" w:hanging="360"/>
      </w:pPr>
      <w:rPr>
        <w:rFonts w:ascii="VNI-Times" w:eastAsia="Times New Roman" w:hAnsi="VNI-Times"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
    <w:nsid w:val="5A693097"/>
    <w:multiLevelType w:val="hybridMultilevel"/>
    <w:tmpl w:val="2D849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E46ABA"/>
    <w:multiLevelType w:val="hybridMultilevel"/>
    <w:tmpl w:val="5B7030AE"/>
    <w:lvl w:ilvl="0" w:tplc="762CF03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688A429B"/>
    <w:multiLevelType w:val="hybridMultilevel"/>
    <w:tmpl w:val="ACE44008"/>
    <w:lvl w:ilvl="0" w:tplc="87F8CEDE">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2477"/>
    <w:rsid w:val="00071651"/>
    <w:rsid w:val="000718CC"/>
    <w:rsid w:val="00073ED4"/>
    <w:rsid w:val="000829FA"/>
    <w:rsid w:val="000A1610"/>
    <w:rsid w:val="000E187F"/>
    <w:rsid w:val="000E3773"/>
    <w:rsid w:val="00134BCB"/>
    <w:rsid w:val="001A6637"/>
    <w:rsid w:val="001D64E2"/>
    <w:rsid w:val="002450D9"/>
    <w:rsid w:val="002A72FB"/>
    <w:rsid w:val="002B237D"/>
    <w:rsid w:val="002B4BE4"/>
    <w:rsid w:val="00325742"/>
    <w:rsid w:val="003567C6"/>
    <w:rsid w:val="00370191"/>
    <w:rsid w:val="003B4D4E"/>
    <w:rsid w:val="003D3386"/>
    <w:rsid w:val="003E5609"/>
    <w:rsid w:val="003F0345"/>
    <w:rsid w:val="00405E89"/>
    <w:rsid w:val="00445140"/>
    <w:rsid w:val="00462998"/>
    <w:rsid w:val="00490586"/>
    <w:rsid w:val="004919DD"/>
    <w:rsid w:val="00513B42"/>
    <w:rsid w:val="00556B96"/>
    <w:rsid w:val="00582F87"/>
    <w:rsid w:val="0059650C"/>
    <w:rsid w:val="005F7D87"/>
    <w:rsid w:val="006136EE"/>
    <w:rsid w:val="00623170"/>
    <w:rsid w:val="006B6936"/>
    <w:rsid w:val="006D2C35"/>
    <w:rsid w:val="0070260F"/>
    <w:rsid w:val="007405A9"/>
    <w:rsid w:val="007830BD"/>
    <w:rsid w:val="007D2F21"/>
    <w:rsid w:val="008019FA"/>
    <w:rsid w:val="00825658"/>
    <w:rsid w:val="00826464"/>
    <w:rsid w:val="008449B9"/>
    <w:rsid w:val="00847A66"/>
    <w:rsid w:val="008511D5"/>
    <w:rsid w:val="00873546"/>
    <w:rsid w:val="0087635B"/>
    <w:rsid w:val="008E0412"/>
    <w:rsid w:val="009027B5"/>
    <w:rsid w:val="009118F2"/>
    <w:rsid w:val="009537BE"/>
    <w:rsid w:val="009820A5"/>
    <w:rsid w:val="009E1052"/>
    <w:rsid w:val="009F0E7A"/>
    <w:rsid w:val="00A26F39"/>
    <w:rsid w:val="00A92A20"/>
    <w:rsid w:val="00B03EA1"/>
    <w:rsid w:val="00B87033"/>
    <w:rsid w:val="00C54A3C"/>
    <w:rsid w:val="00C5736E"/>
    <w:rsid w:val="00C9617F"/>
    <w:rsid w:val="00D02079"/>
    <w:rsid w:val="00D07595"/>
    <w:rsid w:val="00D6344B"/>
    <w:rsid w:val="00DA7297"/>
    <w:rsid w:val="00DD77A0"/>
    <w:rsid w:val="00DE1B72"/>
    <w:rsid w:val="00DF57C2"/>
    <w:rsid w:val="00E36F14"/>
    <w:rsid w:val="00EB0404"/>
    <w:rsid w:val="00EE506A"/>
    <w:rsid w:val="00EF0892"/>
    <w:rsid w:val="00FA0A5E"/>
    <w:rsid w:val="00FA5483"/>
    <w:rsid w:val="00FE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72FB"/>
    <w:rPr>
      <w:rFonts w:ascii="Tahoma" w:hAnsi="Tahoma" w:cs="Tahoma"/>
      <w:sz w:val="16"/>
      <w:szCs w:val="16"/>
    </w:rPr>
  </w:style>
  <w:style w:type="character" w:customStyle="1" w:styleId="BalloonTextChar">
    <w:name w:val="Balloon Text Char"/>
    <w:basedOn w:val="DefaultParagraphFont"/>
    <w:link w:val="BalloonText"/>
    <w:uiPriority w:val="99"/>
    <w:semiHidden/>
    <w:rsid w:val="002A72FB"/>
    <w:rPr>
      <w:rFonts w:ascii="Tahoma" w:eastAsia="Times New Roman" w:hAnsi="Tahoma" w:cs="Tahoma"/>
      <w:sz w:val="16"/>
      <w:szCs w:val="16"/>
    </w:rPr>
  </w:style>
  <w:style w:type="paragraph" w:styleId="ListParagraph">
    <w:name w:val="List Paragraph"/>
    <w:basedOn w:val="Normal"/>
    <w:uiPriority w:val="34"/>
    <w:qFormat/>
    <w:rsid w:val="002A72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72FB"/>
    <w:rPr>
      <w:rFonts w:ascii="Tahoma" w:hAnsi="Tahoma" w:cs="Tahoma"/>
      <w:sz w:val="16"/>
      <w:szCs w:val="16"/>
    </w:rPr>
  </w:style>
  <w:style w:type="character" w:customStyle="1" w:styleId="BalloonTextChar">
    <w:name w:val="Balloon Text Char"/>
    <w:basedOn w:val="DefaultParagraphFont"/>
    <w:link w:val="BalloonText"/>
    <w:uiPriority w:val="99"/>
    <w:semiHidden/>
    <w:rsid w:val="002A72FB"/>
    <w:rPr>
      <w:rFonts w:ascii="Tahoma" w:eastAsia="Times New Roman" w:hAnsi="Tahoma" w:cs="Tahoma"/>
      <w:sz w:val="16"/>
      <w:szCs w:val="16"/>
    </w:rPr>
  </w:style>
  <w:style w:type="paragraph" w:styleId="ListParagraph">
    <w:name w:val="List Paragraph"/>
    <w:basedOn w:val="Normal"/>
    <w:uiPriority w:val="34"/>
    <w:qFormat/>
    <w:rsid w:val="002A72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4</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39</cp:revision>
  <cp:lastPrinted>2015-11-23T01:27:00Z</cp:lastPrinted>
  <dcterms:created xsi:type="dcterms:W3CDTF">2015-11-20T10:01:00Z</dcterms:created>
  <dcterms:modified xsi:type="dcterms:W3CDTF">2018-11-15T07:23:00Z</dcterms:modified>
</cp:coreProperties>
</file>